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BA85" w14:textId="77777777" w:rsidR="002F512E" w:rsidRDefault="002F512E" w:rsidP="002F512E">
      <w:pPr>
        <w:pStyle w:val="Titre1"/>
        <w:spacing w:before="0" w:after="0"/>
        <w:ind w:left="0" w:right="-1"/>
        <w:jc w:val="center"/>
        <w:rPr>
          <w:rFonts w:ascii="Marianne" w:hAnsi="Marianne"/>
          <w:sz w:val="24"/>
          <w:szCs w:val="24"/>
        </w:rPr>
      </w:pPr>
    </w:p>
    <w:p w14:paraId="618976DA" w14:textId="77777777" w:rsidR="002F512E" w:rsidRDefault="002F512E" w:rsidP="002F512E">
      <w:pPr>
        <w:pStyle w:val="Titre1"/>
        <w:spacing w:before="0" w:after="0"/>
        <w:ind w:left="0" w:right="-1"/>
        <w:jc w:val="center"/>
        <w:rPr>
          <w:rFonts w:ascii="Marianne" w:hAnsi="Marianne"/>
          <w:sz w:val="24"/>
          <w:szCs w:val="24"/>
        </w:rPr>
      </w:pPr>
      <w:r w:rsidRPr="00E82B93">
        <w:rPr>
          <w:rFonts w:ascii="Marianne" w:hAnsi="Marianne"/>
          <w:sz w:val="24"/>
          <w:szCs w:val="24"/>
        </w:rPr>
        <w:t xml:space="preserve">Préfiguration du programme </w:t>
      </w:r>
      <w:r w:rsidR="00F51490">
        <w:rPr>
          <w:rFonts w:ascii="Marianne" w:hAnsi="Marianne"/>
          <w:sz w:val="24"/>
          <w:szCs w:val="24"/>
        </w:rPr>
        <w:t>«</w:t>
      </w:r>
      <w:r w:rsidRPr="00E82B93">
        <w:rPr>
          <w:rFonts w:ascii="Marianne" w:hAnsi="Marianne"/>
          <w:sz w:val="24"/>
          <w:szCs w:val="24"/>
        </w:rPr>
        <w:t>Montagne</w:t>
      </w:r>
      <w:r w:rsidR="00F51490">
        <w:rPr>
          <w:rFonts w:ascii="Marianne" w:hAnsi="Marianne" w:cs="Marianne"/>
          <w:sz w:val="24"/>
          <w:szCs w:val="24"/>
        </w:rPr>
        <w:t>» de l’ANCT</w:t>
      </w:r>
    </w:p>
    <w:p w14:paraId="71A170D2" w14:textId="77777777" w:rsidR="002F512E" w:rsidRDefault="002F512E" w:rsidP="002F512E">
      <w:pPr>
        <w:spacing w:after="0"/>
        <w:ind w:left="0"/>
        <w:jc w:val="center"/>
        <w:rPr>
          <w:rFonts w:asciiTheme="minorHAnsi" w:hAnsiTheme="minorHAnsi" w:cstheme="minorHAnsi"/>
          <w:b/>
          <w:sz w:val="22"/>
          <w:lang w:val="fr-FR"/>
        </w:rPr>
      </w:pPr>
    </w:p>
    <w:p w14:paraId="59720A25" w14:textId="77777777" w:rsidR="002F512E" w:rsidRPr="004B64F5" w:rsidRDefault="002F512E" w:rsidP="002F512E">
      <w:pPr>
        <w:spacing w:after="0"/>
        <w:ind w:left="0"/>
        <w:jc w:val="center"/>
        <w:rPr>
          <w:rFonts w:asciiTheme="minorHAnsi" w:hAnsiTheme="minorHAnsi" w:cstheme="minorHAnsi"/>
          <w:b/>
          <w:sz w:val="28"/>
          <w:szCs w:val="28"/>
          <w:lang w:val="fr-FR"/>
        </w:rPr>
      </w:pPr>
      <w:r w:rsidRPr="004B64F5">
        <w:rPr>
          <w:rFonts w:asciiTheme="minorHAnsi" w:hAnsiTheme="minorHAnsi" w:cstheme="minorHAnsi"/>
          <w:b/>
          <w:sz w:val="28"/>
          <w:szCs w:val="28"/>
          <w:lang w:val="fr-FR"/>
        </w:rPr>
        <w:t xml:space="preserve">Consultation des membres du Comité de massif des Alpes </w:t>
      </w:r>
    </w:p>
    <w:p w14:paraId="06FC0FFA" w14:textId="77777777" w:rsidR="002F512E" w:rsidRDefault="00F51490" w:rsidP="002F512E">
      <w:pPr>
        <w:spacing w:after="0"/>
        <w:ind w:left="0"/>
        <w:jc w:val="center"/>
        <w:rPr>
          <w:rFonts w:asciiTheme="minorHAnsi" w:hAnsiTheme="minorHAnsi" w:cstheme="minorHAnsi"/>
          <w:b/>
          <w:sz w:val="24"/>
          <w:szCs w:val="24"/>
          <w:lang w:val="fr-FR"/>
        </w:rPr>
      </w:pPr>
      <w:r>
        <w:rPr>
          <w:rFonts w:asciiTheme="minorHAnsi" w:hAnsiTheme="minorHAnsi" w:cstheme="minorHAnsi"/>
          <w:b/>
          <w:noProof/>
          <w:sz w:val="24"/>
          <w:szCs w:val="24"/>
          <w:lang w:val="fr-FR" w:eastAsia="fr-FR"/>
        </w:rPr>
        <w:drawing>
          <wp:inline distT="0" distB="0" distL="0" distR="0" wp14:anchorId="7DB3B2BA" wp14:editId="71DC7E9B">
            <wp:extent cx="1598212" cy="620053"/>
            <wp:effectExtent l="0" t="0" r="254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sif des Alp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35" cy="619325"/>
                    </a:xfrm>
                    <a:prstGeom prst="rect">
                      <a:avLst/>
                    </a:prstGeom>
                  </pic:spPr>
                </pic:pic>
              </a:graphicData>
            </a:graphic>
          </wp:inline>
        </w:drawing>
      </w:r>
    </w:p>
    <w:p w14:paraId="0EFD97D4" w14:textId="77777777" w:rsidR="00F51490" w:rsidRDefault="00F51490" w:rsidP="007105A2">
      <w:pPr>
        <w:spacing w:after="0" w:line="240" w:lineRule="auto"/>
        <w:ind w:left="0"/>
        <w:jc w:val="both"/>
        <w:rPr>
          <w:rFonts w:asciiTheme="minorHAnsi" w:hAnsiTheme="minorHAnsi" w:cstheme="minorHAnsi"/>
          <w:color w:val="000000" w:themeColor="text1"/>
          <w:sz w:val="22"/>
          <w:lang w:val="fr-FR"/>
        </w:rPr>
      </w:pPr>
    </w:p>
    <w:p w14:paraId="31B667B9" w14:textId="77777777" w:rsidR="002F512E" w:rsidRPr="002F512E" w:rsidRDefault="00804173" w:rsidP="007105A2">
      <w:pPr>
        <w:spacing w:after="0" w:line="240" w:lineRule="auto"/>
        <w:ind w:left="0"/>
        <w:jc w:val="both"/>
        <w:rPr>
          <w:rFonts w:asciiTheme="minorHAnsi" w:hAnsiTheme="minorHAnsi" w:cstheme="minorHAnsi"/>
          <w:color w:val="000000" w:themeColor="text1"/>
          <w:sz w:val="22"/>
          <w:lang w:val="fr-FR"/>
        </w:rPr>
      </w:pPr>
      <w:r>
        <w:rPr>
          <w:rFonts w:asciiTheme="minorHAnsi" w:hAnsiTheme="minorHAnsi" w:cstheme="minorHAnsi"/>
          <w:color w:val="000000" w:themeColor="text1"/>
          <w:sz w:val="22"/>
          <w:lang w:val="fr-FR"/>
        </w:rPr>
        <w:t>S</w:t>
      </w:r>
      <w:r w:rsidR="002F512E" w:rsidRPr="002F512E">
        <w:rPr>
          <w:rFonts w:asciiTheme="minorHAnsi" w:hAnsiTheme="minorHAnsi" w:cstheme="minorHAnsi"/>
          <w:color w:val="000000" w:themeColor="text1"/>
          <w:sz w:val="22"/>
          <w:lang w:val="fr-FR"/>
        </w:rPr>
        <w:t xml:space="preserve">uite à la présentation faite et aux débats tenus en séance plénière du Comité le 11 décembre dernier, les membres des différents collèges du Comité de massif des Alpes </w:t>
      </w:r>
      <w:r w:rsidR="00F51490">
        <w:rPr>
          <w:rFonts w:asciiTheme="minorHAnsi" w:hAnsiTheme="minorHAnsi" w:cstheme="minorHAnsi"/>
          <w:color w:val="000000" w:themeColor="text1"/>
          <w:sz w:val="22"/>
          <w:lang w:val="fr-FR"/>
        </w:rPr>
        <w:t>sont consultés pour faire part</w:t>
      </w:r>
      <w:r w:rsidR="002F512E" w:rsidRPr="002F512E">
        <w:rPr>
          <w:rFonts w:asciiTheme="minorHAnsi" w:hAnsiTheme="minorHAnsi" w:cstheme="minorHAnsi"/>
          <w:color w:val="000000" w:themeColor="text1"/>
          <w:sz w:val="22"/>
          <w:lang w:val="fr-FR"/>
        </w:rPr>
        <w:t xml:space="preserve"> de propositions </w:t>
      </w:r>
      <w:r w:rsidR="002F512E">
        <w:rPr>
          <w:rFonts w:asciiTheme="minorHAnsi" w:hAnsiTheme="minorHAnsi" w:cstheme="minorHAnsi"/>
          <w:color w:val="000000" w:themeColor="text1"/>
          <w:sz w:val="22"/>
          <w:lang w:val="fr-FR"/>
        </w:rPr>
        <w:t xml:space="preserve">en vue de contribuer à l’élaboration de «l’offre de services et de moyens » de ce futur programme de l’ANCT. </w:t>
      </w:r>
    </w:p>
    <w:p w14:paraId="3DB5F787" w14:textId="77777777" w:rsidR="002F512E" w:rsidRDefault="002F512E" w:rsidP="007105A2">
      <w:pPr>
        <w:pStyle w:val="Titre2"/>
        <w:spacing w:before="0" w:line="240" w:lineRule="auto"/>
        <w:ind w:left="0" w:right="-1"/>
        <w:jc w:val="both"/>
        <w:rPr>
          <w:rFonts w:asciiTheme="minorHAnsi" w:hAnsiTheme="minorHAnsi" w:cstheme="minorHAnsi"/>
          <w:b w:val="0"/>
          <w:color w:val="000000" w:themeColor="text1"/>
          <w:sz w:val="22"/>
          <w:szCs w:val="22"/>
          <w:lang w:val="fr-FR"/>
        </w:rPr>
      </w:pPr>
    </w:p>
    <w:p w14:paraId="08E5CF49" w14:textId="77777777" w:rsidR="002F512E" w:rsidRDefault="002F512E" w:rsidP="00F51490">
      <w:pPr>
        <w:spacing w:after="0" w:line="240" w:lineRule="auto"/>
        <w:ind w:left="0"/>
        <w:jc w:val="both"/>
        <w:rPr>
          <w:rFonts w:asciiTheme="minorHAnsi" w:hAnsiTheme="minorHAnsi" w:cstheme="minorHAnsi"/>
          <w:color w:val="000000" w:themeColor="text1"/>
          <w:sz w:val="22"/>
          <w:lang w:val="fr-FR"/>
        </w:rPr>
      </w:pPr>
      <w:r w:rsidRPr="002F512E">
        <w:rPr>
          <w:rFonts w:asciiTheme="minorHAnsi" w:hAnsiTheme="minorHAnsi" w:cstheme="minorHAnsi"/>
          <w:color w:val="000000" w:themeColor="text1"/>
          <w:sz w:val="22"/>
          <w:lang w:val="fr-FR"/>
        </w:rPr>
        <w:t xml:space="preserve">Il </w:t>
      </w:r>
      <w:r w:rsidRPr="007105A2">
        <w:rPr>
          <w:rFonts w:asciiTheme="minorHAnsi" w:hAnsiTheme="minorHAnsi" w:cstheme="minorHAnsi"/>
          <w:color w:val="000000" w:themeColor="text1"/>
          <w:sz w:val="22"/>
          <w:lang w:val="fr-FR"/>
        </w:rPr>
        <w:t xml:space="preserve">est rappelé que la </w:t>
      </w:r>
      <w:r w:rsidRPr="00F51490">
        <w:rPr>
          <w:rFonts w:asciiTheme="minorHAnsi" w:hAnsiTheme="minorHAnsi" w:cstheme="minorHAnsi"/>
          <w:color w:val="000000" w:themeColor="text1"/>
          <w:sz w:val="22"/>
          <w:u w:val="single"/>
          <w:lang w:val="fr-FR"/>
        </w:rPr>
        <w:t>problématique du programme est déjà arbitrée</w:t>
      </w:r>
      <w:r w:rsidR="007105A2" w:rsidRPr="00F51490">
        <w:rPr>
          <w:rFonts w:asciiTheme="minorHAnsi" w:hAnsiTheme="minorHAnsi" w:cstheme="minorHAnsi"/>
          <w:color w:val="000000" w:themeColor="text1"/>
          <w:sz w:val="22"/>
          <w:u w:val="single"/>
          <w:lang w:val="fr-FR"/>
        </w:rPr>
        <w:t> :</w:t>
      </w:r>
      <w:r w:rsidRPr="007105A2">
        <w:rPr>
          <w:rFonts w:asciiTheme="minorHAnsi" w:hAnsiTheme="minorHAnsi" w:cstheme="minorHAnsi"/>
          <w:color w:val="000000" w:themeColor="text1"/>
          <w:sz w:val="22"/>
          <w:lang w:val="fr-FR"/>
        </w:rPr>
        <w:t xml:space="preserve"> il s’agit </w:t>
      </w:r>
      <w:r w:rsidRPr="00F51490">
        <w:rPr>
          <w:rFonts w:asciiTheme="minorHAnsi" w:hAnsiTheme="minorHAnsi" w:cstheme="minorHAnsi"/>
          <w:color w:val="000000" w:themeColor="text1"/>
          <w:sz w:val="22"/>
          <w:lang w:val="fr-FR"/>
        </w:rPr>
        <w:t>d’</w:t>
      </w:r>
      <w:r w:rsidRPr="00F51490">
        <w:rPr>
          <w:rFonts w:asciiTheme="minorHAnsi" w:hAnsiTheme="minorHAnsi" w:cstheme="minorHAnsi"/>
          <w:b/>
          <w:color w:val="000000" w:themeColor="text1"/>
          <w:sz w:val="22"/>
          <w:lang w:val="fr-FR"/>
        </w:rPr>
        <w:t>accompagner les territoires de montagne dans la mise en œuvre d’une stratégie de développement touristique adaptée aux enjeux du changement climatique</w:t>
      </w:r>
      <w:r w:rsidRPr="007105A2">
        <w:rPr>
          <w:rFonts w:asciiTheme="minorHAnsi" w:hAnsiTheme="minorHAnsi" w:cstheme="minorHAnsi"/>
          <w:color w:val="000000" w:themeColor="text1"/>
          <w:sz w:val="22"/>
          <w:lang w:val="fr-FR"/>
        </w:rPr>
        <w:t>.</w:t>
      </w:r>
    </w:p>
    <w:p w14:paraId="734DE3CE" w14:textId="77777777" w:rsidR="00F51490" w:rsidRDefault="00F51490" w:rsidP="00F51490">
      <w:pPr>
        <w:spacing w:after="0" w:line="240" w:lineRule="auto"/>
        <w:ind w:left="0"/>
        <w:jc w:val="both"/>
        <w:rPr>
          <w:rFonts w:asciiTheme="minorHAnsi" w:hAnsiTheme="minorHAnsi" w:cstheme="minorHAnsi"/>
          <w:color w:val="000000" w:themeColor="text1"/>
          <w:sz w:val="22"/>
          <w:lang w:val="fr-FR"/>
        </w:rPr>
      </w:pPr>
    </w:p>
    <w:p w14:paraId="0E295032" w14:textId="77777777" w:rsidR="00F51490" w:rsidRPr="00F51490" w:rsidRDefault="00F51490" w:rsidP="00F51490">
      <w:pPr>
        <w:spacing w:after="0" w:line="240" w:lineRule="auto"/>
        <w:ind w:left="0"/>
        <w:jc w:val="both"/>
        <w:rPr>
          <w:rFonts w:asciiTheme="minorHAnsi" w:hAnsiTheme="minorHAnsi" w:cstheme="minorHAnsi"/>
          <w:color w:val="000000" w:themeColor="text1"/>
          <w:sz w:val="22"/>
          <w:lang w:val="fr-FR"/>
        </w:rPr>
      </w:pPr>
      <w:r w:rsidRPr="00F51490">
        <w:rPr>
          <w:rFonts w:asciiTheme="minorHAnsi" w:hAnsiTheme="minorHAnsi" w:cstheme="minorHAnsi"/>
          <w:color w:val="000000" w:themeColor="text1"/>
          <w:sz w:val="22"/>
          <w:lang w:val="fr-FR"/>
        </w:rPr>
        <w:t>Le futur programme n’a donc pas l’ambition de traiter de tous les enjeux des massifs mais de se concentrer sur un enjeu commun à tous les massif , en différenciant les réponses à apporter en fonction des problématiques, des spécificités et des acteurs des différents territoires touristiques de montagne.</w:t>
      </w:r>
    </w:p>
    <w:p w14:paraId="61F65977" w14:textId="77777777" w:rsidR="002F512E" w:rsidRPr="00F51490" w:rsidRDefault="002F512E" w:rsidP="007105A2">
      <w:pPr>
        <w:spacing w:after="0" w:line="240" w:lineRule="auto"/>
        <w:ind w:left="0"/>
        <w:jc w:val="both"/>
        <w:rPr>
          <w:rFonts w:asciiTheme="minorHAnsi" w:hAnsiTheme="minorHAnsi" w:cstheme="minorHAnsi"/>
          <w:color w:val="000000" w:themeColor="text1"/>
          <w:sz w:val="22"/>
          <w:lang w:val="fr-FR"/>
        </w:rPr>
      </w:pPr>
    </w:p>
    <w:p w14:paraId="42D31920" w14:textId="77777777" w:rsidR="002F512E" w:rsidRDefault="002F512E" w:rsidP="007105A2">
      <w:pPr>
        <w:spacing w:after="0" w:line="240" w:lineRule="auto"/>
        <w:ind w:left="0"/>
        <w:jc w:val="both"/>
        <w:rPr>
          <w:rFonts w:asciiTheme="minorHAnsi" w:hAnsiTheme="minorHAnsi" w:cstheme="minorBidi"/>
          <w:sz w:val="22"/>
          <w:lang w:val="fr-FR"/>
        </w:rPr>
      </w:pPr>
      <w:r w:rsidRPr="002F512E">
        <w:rPr>
          <w:rFonts w:asciiTheme="minorHAnsi" w:hAnsiTheme="minorHAnsi" w:cstheme="minorHAnsi"/>
          <w:sz w:val="24"/>
          <w:szCs w:val="24"/>
          <w:lang w:val="fr-FR"/>
        </w:rPr>
        <w:t xml:space="preserve">Les </w:t>
      </w:r>
      <w:r w:rsidRPr="002F512E">
        <w:rPr>
          <w:rFonts w:asciiTheme="minorHAnsi" w:hAnsiTheme="minorHAnsi" w:cstheme="minorBidi"/>
          <w:sz w:val="22"/>
          <w:lang w:val="fr-FR"/>
        </w:rPr>
        <w:t>bénéficiaires seront</w:t>
      </w:r>
      <w:r>
        <w:rPr>
          <w:rFonts w:asciiTheme="minorHAnsi" w:hAnsiTheme="minorHAnsi" w:cstheme="minorBidi"/>
          <w:b/>
          <w:sz w:val="22"/>
          <w:lang w:val="fr-FR"/>
        </w:rPr>
        <w:t xml:space="preserve">  </w:t>
      </w:r>
      <w:r>
        <w:rPr>
          <w:rFonts w:asciiTheme="minorHAnsi" w:hAnsiTheme="minorHAnsi" w:cstheme="minorBidi"/>
          <w:sz w:val="22"/>
          <w:lang w:val="fr-FR"/>
        </w:rPr>
        <w:t>le</w:t>
      </w:r>
      <w:r w:rsidRPr="00944000">
        <w:rPr>
          <w:rFonts w:asciiTheme="minorHAnsi" w:hAnsiTheme="minorHAnsi" w:cstheme="minorBidi"/>
          <w:sz w:val="22"/>
          <w:lang w:val="fr-FR"/>
        </w:rPr>
        <w:t xml:space="preserve">s collectivités </w:t>
      </w:r>
      <w:r>
        <w:rPr>
          <w:rFonts w:asciiTheme="minorHAnsi" w:hAnsiTheme="minorHAnsi" w:cstheme="minorBidi"/>
          <w:sz w:val="22"/>
          <w:lang w:val="fr-FR"/>
        </w:rPr>
        <w:t xml:space="preserve">territoriales (commune, département), </w:t>
      </w:r>
      <w:r w:rsidR="007105A2">
        <w:rPr>
          <w:rFonts w:asciiTheme="minorHAnsi" w:hAnsiTheme="minorHAnsi" w:cstheme="minorBidi"/>
          <w:sz w:val="22"/>
          <w:lang w:val="fr-FR"/>
        </w:rPr>
        <w:t xml:space="preserve">les </w:t>
      </w:r>
      <w:r>
        <w:rPr>
          <w:rFonts w:asciiTheme="minorHAnsi" w:hAnsiTheme="minorHAnsi" w:cstheme="minorBidi"/>
          <w:sz w:val="22"/>
          <w:lang w:val="fr-FR"/>
        </w:rPr>
        <w:t xml:space="preserve">intercommunalités ou </w:t>
      </w:r>
      <w:r w:rsidR="007105A2">
        <w:rPr>
          <w:rFonts w:asciiTheme="minorHAnsi" w:hAnsiTheme="minorHAnsi" w:cstheme="minorBidi"/>
          <w:sz w:val="22"/>
          <w:lang w:val="fr-FR"/>
        </w:rPr>
        <w:t xml:space="preserve">les </w:t>
      </w:r>
      <w:r>
        <w:rPr>
          <w:rFonts w:asciiTheme="minorHAnsi" w:hAnsiTheme="minorHAnsi" w:cstheme="minorBidi"/>
          <w:sz w:val="22"/>
          <w:lang w:val="fr-FR"/>
        </w:rPr>
        <w:t>syndicats (PNR, PETR,…) souhaitant</w:t>
      </w:r>
      <w:r w:rsidRPr="00944000">
        <w:rPr>
          <w:rFonts w:asciiTheme="minorHAnsi" w:hAnsiTheme="minorHAnsi" w:cstheme="minorBidi"/>
          <w:sz w:val="22"/>
          <w:lang w:val="fr-FR"/>
        </w:rPr>
        <w:t xml:space="preserve"> repenser </w:t>
      </w:r>
      <w:r>
        <w:rPr>
          <w:rFonts w:asciiTheme="minorHAnsi" w:hAnsiTheme="minorHAnsi" w:cstheme="minorBidi"/>
          <w:sz w:val="22"/>
          <w:lang w:val="fr-FR"/>
        </w:rPr>
        <w:t>leur stratégie t</w:t>
      </w:r>
      <w:r w:rsidR="007105A2">
        <w:rPr>
          <w:rFonts w:asciiTheme="minorHAnsi" w:hAnsiTheme="minorHAnsi" w:cstheme="minorBidi"/>
          <w:sz w:val="22"/>
          <w:lang w:val="fr-FR"/>
        </w:rPr>
        <w:t>erritoriale</w:t>
      </w:r>
      <w:r>
        <w:rPr>
          <w:rFonts w:asciiTheme="minorHAnsi" w:hAnsiTheme="minorHAnsi" w:cstheme="minorBidi"/>
          <w:sz w:val="22"/>
          <w:lang w:val="fr-FR"/>
        </w:rPr>
        <w:t xml:space="preserve"> afin de travailler sur les transitions écologiques, énergétiques, économiques et sociales de leur modèle de développement et d’attractivité touristiques</w:t>
      </w:r>
      <w:r w:rsidRPr="00944000">
        <w:rPr>
          <w:rFonts w:asciiTheme="minorHAnsi" w:hAnsiTheme="minorHAnsi" w:cstheme="minorBidi"/>
          <w:sz w:val="22"/>
          <w:lang w:val="fr-FR"/>
        </w:rPr>
        <w:t xml:space="preserve">. </w:t>
      </w:r>
      <w:r>
        <w:rPr>
          <w:rFonts w:asciiTheme="minorHAnsi" w:hAnsiTheme="minorHAnsi" w:cstheme="minorBidi"/>
          <w:sz w:val="22"/>
          <w:lang w:val="fr-FR"/>
        </w:rPr>
        <w:t xml:space="preserve"> </w:t>
      </w:r>
    </w:p>
    <w:p w14:paraId="3777B3DF" w14:textId="77777777" w:rsidR="007105A2" w:rsidRDefault="007105A2" w:rsidP="007105A2">
      <w:pPr>
        <w:spacing w:after="0" w:line="240" w:lineRule="auto"/>
        <w:ind w:left="0"/>
        <w:jc w:val="both"/>
        <w:rPr>
          <w:rFonts w:asciiTheme="minorHAnsi" w:hAnsiTheme="minorHAnsi" w:cstheme="minorBidi"/>
          <w:sz w:val="22"/>
          <w:lang w:val="fr-FR"/>
        </w:rPr>
      </w:pPr>
    </w:p>
    <w:p w14:paraId="063C4449" w14:textId="77777777" w:rsidR="002F512E" w:rsidRPr="002F512E" w:rsidRDefault="002F512E" w:rsidP="007105A2">
      <w:pPr>
        <w:spacing w:after="0" w:line="240" w:lineRule="auto"/>
        <w:ind w:left="0"/>
        <w:jc w:val="both"/>
        <w:rPr>
          <w:rFonts w:asciiTheme="minorHAnsi" w:hAnsiTheme="minorHAnsi" w:cstheme="minorBidi"/>
          <w:sz w:val="22"/>
          <w:lang w:val="fr-FR"/>
        </w:rPr>
      </w:pPr>
      <w:r w:rsidRPr="002F512E">
        <w:rPr>
          <w:rFonts w:asciiTheme="minorHAnsi" w:hAnsiTheme="minorHAnsi" w:cstheme="minorBidi"/>
          <w:sz w:val="22"/>
          <w:lang w:val="fr-FR"/>
        </w:rPr>
        <w:t xml:space="preserve">L’appui aux territoires prendrait principalement les formes suivantes : </w:t>
      </w:r>
    </w:p>
    <w:p w14:paraId="511468EE" w14:textId="77777777" w:rsidR="002F512E" w:rsidRPr="002F512E" w:rsidRDefault="007105A2" w:rsidP="007105A2">
      <w:pPr>
        <w:numPr>
          <w:ilvl w:val="0"/>
          <w:numId w:val="3"/>
        </w:numPr>
        <w:spacing w:after="0" w:line="240" w:lineRule="auto"/>
        <w:ind w:left="567" w:hanging="425"/>
        <w:contextualSpacing/>
        <w:jc w:val="both"/>
        <w:rPr>
          <w:rFonts w:asciiTheme="minorHAnsi" w:hAnsiTheme="minorHAnsi" w:cstheme="minorBidi"/>
          <w:sz w:val="22"/>
          <w:lang w:val="fr-FR"/>
        </w:rPr>
      </w:pPr>
      <w:r>
        <w:rPr>
          <w:rFonts w:asciiTheme="minorHAnsi" w:hAnsiTheme="minorHAnsi" w:cstheme="minorBidi"/>
          <w:sz w:val="22"/>
          <w:lang w:val="fr-FR"/>
        </w:rPr>
        <w:t>l</w:t>
      </w:r>
      <w:r w:rsidR="002F512E" w:rsidRPr="002F512E">
        <w:rPr>
          <w:rFonts w:asciiTheme="minorHAnsi" w:hAnsiTheme="minorHAnsi" w:cstheme="minorBidi"/>
          <w:sz w:val="22"/>
          <w:lang w:val="fr-FR"/>
        </w:rPr>
        <w:t>’appui « amont » à l’élaboration d’une nouvelle stratégie de développement touristique avec une phase de diagnostic approfondi et d’identification des enjeux en matière de transition écologique et énergétique</w:t>
      </w:r>
      <w:r>
        <w:rPr>
          <w:rFonts w:asciiTheme="minorHAnsi" w:hAnsiTheme="minorHAnsi" w:cstheme="minorBidi"/>
          <w:sz w:val="22"/>
          <w:lang w:val="fr-FR"/>
        </w:rPr>
        <w:t> ;</w:t>
      </w:r>
    </w:p>
    <w:p w14:paraId="170A4615" w14:textId="77777777" w:rsidR="002F512E" w:rsidRPr="002F512E" w:rsidRDefault="007105A2" w:rsidP="007105A2">
      <w:pPr>
        <w:numPr>
          <w:ilvl w:val="0"/>
          <w:numId w:val="3"/>
        </w:numPr>
        <w:spacing w:after="0" w:line="240" w:lineRule="auto"/>
        <w:ind w:left="567" w:hanging="425"/>
        <w:contextualSpacing/>
        <w:jc w:val="both"/>
        <w:rPr>
          <w:rFonts w:asciiTheme="minorHAnsi" w:hAnsiTheme="minorHAnsi" w:cstheme="minorBidi"/>
          <w:sz w:val="22"/>
          <w:lang w:val="fr-FR"/>
        </w:rPr>
      </w:pPr>
      <w:r>
        <w:rPr>
          <w:rFonts w:asciiTheme="minorHAnsi" w:hAnsiTheme="minorHAnsi" w:cstheme="minorBidi"/>
          <w:sz w:val="22"/>
          <w:lang w:val="fr-FR"/>
        </w:rPr>
        <w:t>l</w:t>
      </w:r>
      <w:r w:rsidR="002F512E" w:rsidRPr="002F512E">
        <w:rPr>
          <w:rFonts w:asciiTheme="minorHAnsi" w:hAnsiTheme="minorHAnsi" w:cstheme="minorBidi"/>
          <w:sz w:val="22"/>
          <w:lang w:val="fr-FR"/>
        </w:rPr>
        <w:t>’appui « à la mise en œuvre » de la stratégie via une offre de ser</w:t>
      </w:r>
      <w:r>
        <w:rPr>
          <w:rFonts w:asciiTheme="minorHAnsi" w:hAnsiTheme="minorHAnsi" w:cstheme="minorBidi"/>
          <w:sz w:val="22"/>
          <w:lang w:val="fr-FR"/>
        </w:rPr>
        <w:t>vices sur un spectre très large ;</w:t>
      </w:r>
    </w:p>
    <w:p w14:paraId="002F6262" w14:textId="77777777" w:rsidR="002F512E" w:rsidRPr="002F512E" w:rsidRDefault="007105A2" w:rsidP="007105A2">
      <w:pPr>
        <w:numPr>
          <w:ilvl w:val="0"/>
          <w:numId w:val="3"/>
        </w:numPr>
        <w:spacing w:after="0" w:line="240" w:lineRule="auto"/>
        <w:ind w:left="567" w:hanging="425"/>
        <w:contextualSpacing/>
        <w:jc w:val="both"/>
        <w:rPr>
          <w:rFonts w:asciiTheme="minorHAnsi" w:hAnsiTheme="minorHAnsi" w:cstheme="minorBidi"/>
          <w:sz w:val="22"/>
          <w:lang w:val="fr-FR"/>
        </w:rPr>
      </w:pPr>
      <w:r>
        <w:rPr>
          <w:rFonts w:asciiTheme="minorHAnsi" w:hAnsiTheme="minorHAnsi" w:cstheme="minorBidi"/>
          <w:sz w:val="22"/>
          <w:lang w:val="fr-FR"/>
        </w:rPr>
        <w:t>l</w:t>
      </w:r>
      <w:r w:rsidR="002F512E" w:rsidRPr="002F512E">
        <w:rPr>
          <w:rFonts w:asciiTheme="minorHAnsi" w:hAnsiTheme="minorHAnsi" w:cstheme="minorBidi"/>
          <w:sz w:val="22"/>
          <w:lang w:val="fr-FR"/>
        </w:rPr>
        <w:t>a valorisation « aval » des initiatives et réalisation</w:t>
      </w:r>
      <w:r w:rsidR="00804173">
        <w:rPr>
          <w:rFonts w:asciiTheme="minorHAnsi" w:hAnsiTheme="minorHAnsi" w:cstheme="minorBidi"/>
          <w:sz w:val="22"/>
          <w:lang w:val="fr-FR"/>
        </w:rPr>
        <w:t>s</w:t>
      </w:r>
      <w:r w:rsidR="002F512E" w:rsidRPr="002F512E">
        <w:rPr>
          <w:rFonts w:asciiTheme="minorHAnsi" w:hAnsiTheme="minorHAnsi" w:cstheme="minorBidi"/>
          <w:sz w:val="22"/>
          <w:lang w:val="fr-FR"/>
        </w:rPr>
        <w:t xml:space="preserve"> par la mutualisation des expériences et projets entre collectivités, entre massifs, sous la forme d’un réseau/club ad-hoc. </w:t>
      </w:r>
    </w:p>
    <w:p w14:paraId="34DDF968" w14:textId="77777777" w:rsidR="002F512E" w:rsidRPr="00944000" w:rsidRDefault="002F512E" w:rsidP="007105A2">
      <w:pPr>
        <w:spacing w:after="0" w:line="240" w:lineRule="auto"/>
        <w:jc w:val="both"/>
        <w:rPr>
          <w:rFonts w:asciiTheme="minorHAnsi" w:hAnsiTheme="minorHAnsi" w:cstheme="minorBidi"/>
          <w:sz w:val="22"/>
          <w:lang w:val="fr-FR"/>
        </w:rPr>
      </w:pPr>
    </w:p>
    <w:p w14:paraId="42B5E047" w14:textId="77777777" w:rsidR="002F512E" w:rsidRPr="007105A2" w:rsidRDefault="002F512E" w:rsidP="007105A2">
      <w:pPr>
        <w:pStyle w:val="Commentaire"/>
        <w:spacing w:after="0"/>
        <w:ind w:left="0"/>
        <w:jc w:val="both"/>
        <w:rPr>
          <w:rFonts w:asciiTheme="minorHAnsi" w:hAnsiTheme="minorHAnsi" w:cstheme="minorBidi"/>
          <w:sz w:val="22"/>
          <w:lang w:val="fr-FR"/>
        </w:rPr>
      </w:pPr>
      <w:r w:rsidRPr="00944000">
        <w:rPr>
          <w:rFonts w:asciiTheme="minorHAnsi" w:hAnsiTheme="minorHAnsi" w:cstheme="minorBidi"/>
          <w:sz w:val="22"/>
          <w:lang w:val="fr-FR"/>
        </w:rPr>
        <w:lastRenderedPageBreak/>
        <w:t xml:space="preserve">Serait mise à disposition des sites touristiques </w:t>
      </w:r>
      <w:r w:rsidR="007105A2">
        <w:rPr>
          <w:rFonts w:asciiTheme="minorHAnsi" w:hAnsiTheme="minorHAnsi" w:cstheme="minorBidi"/>
          <w:sz w:val="22"/>
          <w:lang w:val="fr-FR"/>
        </w:rPr>
        <w:t xml:space="preserve">volontaires </w:t>
      </w:r>
      <w:r w:rsidRPr="00944000">
        <w:rPr>
          <w:rFonts w:asciiTheme="minorHAnsi" w:hAnsiTheme="minorHAnsi" w:cstheme="minorBidi"/>
          <w:sz w:val="22"/>
          <w:lang w:val="fr-FR"/>
        </w:rPr>
        <w:t>une offre variée de services susceptible d’épouser les besoins singuliers de chaque territoire et mobilisant les mécanismes de soutien fiscaux, financiers, juridiques, méthodologiques</w:t>
      </w:r>
      <w:r>
        <w:rPr>
          <w:rFonts w:asciiTheme="minorHAnsi" w:hAnsiTheme="minorHAnsi" w:cstheme="minorBidi"/>
          <w:sz w:val="22"/>
          <w:lang w:val="fr-FR"/>
        </w:rPr>
        <w:t xml:space="preserve"> </w:t>
      </w:r>
      <w:r w:rsidRPr="007105A2">
        <w:rPr>
          <w:rFonts w:asciiTheme="minorHAnsi" w:hAnsiTheme="minorHAnsi" w:cstheme="minorBidi"/>
          <w:sz w:val="22"/>
          <w:lang w:val="fr-FR"/>
        </w:rPr>
        <w:t>e</w:t>
      </w:r>
      <w:r w:rsidRPr="007105A2">
        <w:rPr>
          <w:lang w:val="fr-FR"/>
        </w:rPr>
        <w:t xml:space="preserve">t les </w:t>
      </w:r>
      <w:r w:rsidR="007105A2" w:rsidRPr="007105A2">
        <w:rPr>
          <w:lang w:val="fr-FR"/>
        </w:rPr>
        <w:t xml:space="preserve">expertises techniques et </w:t>
      </w:r>
      <w:r w:rsidRPr="007105A2">
        <w:rPr>
          <w:lang w:val="fr-FR"/>
        </w:rPr>
        <w:t xml:space="preserve">réglementaires </w:t>
      </w:r>
      <w:r w:rsidRPr="007105A2">
        <w:rPr>
          <w:rFonts w:asciiTheme="minorHAnsi" w:hAnsiTheme="minorHAnsi" w:cstheme="minorBidi"/>
          <w:sz w:val="22"/>
          <w:lang w:val="fr-FR"/>
        </w:rPr>
        <w:t>portés par l’Etat et les opérateurs publics.</w:t>
      </w:r>
    </w:p>
    <w:p w14:paraId="5669CF52" w14:textId="77777777" w:rsidR="00F51490" w:rsidRDefault="00F51490" w:rsidP="00F51490">
      <w:pPr>
        <w:pStyle w:val="Commentaire"/>
        <w:spacing w:after="0"/>
        <w:ind w:left="0"/>
        <w:jc w:val="both"/>
        <w:rPr>
          <w:rFonts w:asciiTheme="minorHAnsi" w:hAnsiTheme="minorHAnsi" w:cstheme="minorBidi"/>
          <w:sz w:val="22"/>
          <w:lang w:val="fr-FR"/>
        </w:rPr>
      </w:pPr>
    </w:p>
    <w:p w14:paraId="34435A3A" w14:textId="77777777" w:rsidR="004B64F5" w:rsidRDefault="00F51490" w:rsidP="00F51490">
      <w:pPr>
        <w:pStyle w:val="Commentaire"/>
        <w:spacing w:after="0"/>
        <w:ind w:left="0"/>
        <w:jc w:val="both"/>
        <w:rPr>
          <w:rFonts w:asciiTheme="minorHAnsi" w:hAnsiTheme="minorHAnsi" w:cstheme="minorBidi"/>
          <w:b/>
          <w:sz w:val="22"/>
          <w:lang w:val="fr-FR"/>
        </w:rPr>
      </w:pPr>
      <w:r w:rsidRPr="00F51490">
        <w:rPr>
          <w:rFonts w:asciiTheme="minorHAnsi" w:hAnsiTheme="minorHAnsi" w:cstheme="minorBidi"/>
          <w:b/>
          <w:sz w:val="22"/>
          <w:lang w:val="fr-FR"/>
        </w:rPr>
        <w:t xml:space="preserve">Pour se faire, il vous est proposé de formuler des contributions sous forme de réponses à deux séries de questions portant </w:t>
      </w:r>
      <w:r>
        <w:rPr>
          <w:rFonts w:asciiTheme="minorHAnsi" w:hAnsiTheme="minorHAnsi" w:cstheme="minorBidi"/>
          <w:b/>
          <w:sz w:val="22"/>
          <w:lang w:val="fr-FR"/>
        </w:rPr>
        <w:t>I</w:t>
      </w:r>
      <w:r w:rsidRPr="00F51490">
        <w:rPr>
          <w:rFonts w:asciiTheme="minorHAnsi" w:hAnsiTheme="minorHAnsi" w:cstheme="minorBidi"/>
          <w:b/>
          <w:sz w:val="22"/>
          <w:lang w:val="fr-FR"/>
        </w:rPr>
        <w:t xml:space="preserve">/ sur les manières de répondre aux besoins des territoires et </w:t>
      </w:r>
      <w:r>
        <w:rPr>
          <w:rFonts w:asciiTheme="minorHAnsi" w:hAnsiTheme="minorHAnsi" w:cstheme="minorBidi"/>
          <w:b/>
          <w:sz w:val="22"/>
          <w:lang w:val="fr-FR"/>
        </w:rPr>
        <w:t>II</w:t>
      </w:r>
      <w:r w:rsidRPr="00F51490">
        <w:rPr>
          <w:rFonts w:asciiTheme="minorHAnsi" w:hAnsiTheme="minorHAnsi" w:cstheme="minorBidi"/>
          <w:b/>
          <w:sz w:val="22"/>
          <w:lang w:val="fr-FR"/>
        </w:rPr>
        <w:t xml:space="preserve">/ sur les dispositifs et moyens déjà présents dans les Alpes et qui pourraient contribuer à appuyer le </w:t>
      </w:r>
      <w:r>
        <w:rPr>
          <w:rFonts w:asciiTheme="minorHAnsi" w:hAnsiTheme="minorHAnsi" w:cstheme="minorBidi"/>
          <w:b/>
          <w:sz w:val="22"/>
          <w:lang w:val="fr-FR"/>
        </w:rPr>
        <w:t xml:space="preserve">programme. </w:t>
      </w:r>
    </w:p>
    <w:p w14:paraId="16E929F5" w14:textId="77777777" w:rsidR="004B64F5" w:rsidRDefault="00F51490" w:rsidP="004B64F5">
      <w:pPr>
        <w:pStyle w:val="Commentaire"/>
        <w:spacing w:after="0"/>
        <w:ind w:left="0"/>
        <w:jc w:val="center"/>
        <w:rPr>
          <w:rFonts w:asciiTheme="minorHAnsi" w:hAnsiTheme="minorHAnsi" w:cstheme="minorBidi"/>
          <w:b/>
          <w:sz w:val="22"/>
          <w:u w:val="single"/>
          <w:lang w:val="fr-FR"/>
        </w:rPr>
      </w:pPr>
      <w:r w:rsidRPr="00F51490">
        <w:rPr>
          <w:rFonts w:asciiTheme="minorHAnsi" w:hAnsiTheme="minorHAnsi" w:cstheme="minorBidi"/>
          <w:b/>
          <w:sz w:val="22"/>
          <w:u w:val="single"/>
          <w:lang w:val="fr-FR"/>
        </w:rPr>
        <w:t>Vos réponses sont à adresser au commissariat de massif avant le 22 janvier 2021.</w:t>
      </w:r>
    </w:p>
    <w:p w14:paraId="09FB490A" w14:textId="77777777" w:rsidR="004B64F5" w:rsidRDefault="004B64F5" w:rsidP="004B64F5">
      <w:pPr>
        <w:rPr>
          <w:szCs w:val="20"/>
          <w:lang w:val="fr-FR"/>
        </w:rPr>
      </w:pPr>
      <w:r>
        <w:rPr>
          <w:lang w:val="fr-FR"/>
        </w:rPr>
        <w:br w:type="page"/>
      </w:r>
    </w:p>
    <w:p w14:paraId="082DBE7B" w14:textId="77777777" w:rsidR="00FA271A" w:rsidRDefault="00804173" w:rsidP="00804173">
      <w:pPr>
        <w:pStyle w:val="Paragraphedeliste"/>
        <w:jc w:val="center"/>
        <w:rPr>
          <w:rFonts w:cstheme="minorHAnsi"/>
          <w:b/>
        </w:rPr>
      </w:pPr>
      <w:r>
        <w:rPr>
          <w:rFonts w:cstheme="minorHAnsi"/>
          <w:b/>
        </w:rPr>
        <w:lastRenderedPageBreak/>
        <w:t>QUESTIONNAIRE</w:t>
      </w:r>
      <w:r w:rsidR="00FA271A">
        <w:rPr>
          <w:rFonts w:cstheme="minorHAnsi"/>
          <w:b/>
        </w:rPr>
        <w:t xml:space="preserve"> </w:t>
      </w:r>
    </w:p>
    <w:p w14:paraId="5DF130D9" w14:textId="77777777" w:rsidR="00804173" w:rsidRPr="004B64F5" w:rsidRDefault="00FA271A" w:rsidP="00804173">
      <w:pPr>
        <w:pStyle w:val="Paragraphedeliste"/>
        <w:jc w:val="center"/>
        <w:rPr>
          <w:rFonts w:cstheme="minorHAnsi"/>
          <w:b/>
          <w:i/>
        </w:rPr>
      </w:pPr>
      <w:r w:rsidRPr="004B64F5">
        <w:rPr>
          <w:rFonts w:cstheme="minorHAnsi"/>
          <w:b/>
          <w:i/>
        </w:rPr>
        <w:t>(</w:t>
      </w:r>
      <w:proofErr w:type="gramStart"/>
      <w:r w:rsidRPr="004B64F5">
        <w:rPr>
          <w:rFonts w:cstheme="minorHAnsi"/>
          <w:b/>
          <w:i/>
        </w:rPr>
        <w:t>vous</w:t>
      </w:r>
      <w:proofErr w:type="gramEnd"/>
      <w:r w:rsidRPr="004B64F5">
        <w:rPr>
          <w:rFonts w:cstheme="minorHAnsi"/>
          <w:b/>
          <w:i/>
        </w:rPr>
        <w:t xml:space="preserve"> être libre de répondre à tout ou partie des questions)</w:t>
      </w:r>
    </w:p>
    <w:p w14:paraId="08EBEF91" w14:textId="77777777" w:rsidR="00804173" w:rsidRDefault="00804173" w:rsidP="00804173">
      <w:pPr>
        <w:pStyle w:val="Paragraphedeliste"/>
        <w:jc w:val="center"/>
        <w:rPr>
          <w:rFonts w:cstheme="minorHAnsi"/>
          <w:b/>
        </w:rPr>
      </w:pPr>
    </w:p>
    <w:p w14:paraId="5E525561" w14:textId="05390752" w:rsidR="00031C4D" w:rsidRPr="00973A74" w:rsidRDefault="00031C4D" w:rsidP="00031C4D">
      <w:pPr>
        <w:ind w:left="0"/>
        <w:rPr>
          <w:rFonts w:cstheme="minorHAnsi"/>
          <w:b/>
          <w:lang w:val="fr-FR"/>
        </w:rPr>
      </w:pPr>
      <w:r w:rsidRPr="00973A74">
        <w:rPr>
          <w:rFonts w:cstheme="minorHAnsi"/>
          <w:b/>
          <w:lang w:val="fr-FR"/>
        </w:rPr>
        <w:t xml:space="preserve">Nom et </w:t>
      </w:r>
      <w:r w:rsidR="009F5C3C" w:rsidRPr="00973A74">
        <w:rPr>
          <w:rFonts w:cstheme="minorHAnsi"/>
          <w:b/>
          <w:lang w:val="fr-FR"/>
        </w:rPr>
        <w:t>fo</w:t>
      </w:r>
      <w:r w:rsidRPr="00973A74">
        <w:rPr>
          <w:rFonts w:cstheme="minorHAnsi"/>
          <w:b/>
          <w:lang w:val="fr-FR"/>
        </w:rPr>
        <w:t>nction du répondant :</w:t>
      </w:r>
      <w:r w:rsidR="00973A74" w:rsidRPr="00973A74">
        <w:rPr>
          <w:rFonts w:cstheme="minorHAnsi"/>
          <w:b/>
          <w:lang w:val="fr-FR"/>
        </w:rPr>
        <w:t xml:space="preserve"> </w:t>
      </w:r>
      <w:r w:rsidR="00973A74">
        <w:rPr>
          <w:rFonts w:cstheme="minorHAnsi"/>
          <w:b/>
          <w:lang w:val="fr-FR"/>
        </w:rPr>
        <w:t>ROSSI Luc, Président ARFPPMA PACA</w:t>
      </w:r>
    </w:p>
    <w:p w14:paraId="17A263ED" w14:textId="77777777" w:rsidR="00031C4D" w:rsidRPr="00804173" w:rsidRDefault="00031C4D" w:rsidP="00804173">
      <w:pPr>
        <w:pStyle w:val="Paragraphedeliste"/>
        <w:jc w:val="center"/>
        <w:rPr>
          <w:rFonts w:cstheme="minorHAnsi"/>
          <w:b/>
        </w:rPr>
      </w:pPr>
    </w:p>
    <w:p w14:paraId="4BE02DF9" w14:textId="77777777" w:rsidR="002F512E" w:rsidRPr="00F51490" w:rsidRDefault="00F51490" w:rsidP="0097085F">
      <w:pPr>
        <w:pStyle w:val="Paragraphedeliste"/>
        <w:numPr>
          <w:ilvl w:val="0"/>
          <w:numId w:val="4"/>
        </w:numPr>
        <w:ind w:left="284" w:hanging="284"/>
        <w:jc w:val="both"/>
        <w:rPr>
          <w:rFonts w:cstheme="minorHAnsi"/>
          <w:b/>
        </w:rPr>
      </w:pPr>
      <w:r>
        <w:rPr>
          <w:rFonts w:cstheme="minorHAnsi"/>
          <w:b/>
          <w:szCs w:val="20"/>
        </w:rPr>
        <w:t>Analyse</w:t>
      </w:r>
      <w:r w:rsidR="002F512E" w:rsidRPr="008A27F3">
        <w:rPr>
          <w:rFonts w:cstheme="minorHAnsi"/>
          <w:b/>
          <w:szCs w:val="20"/>
        </w:rPr>
        <w:t xml:space="preserve"> des besoins auxquels il serait utile que le programme puisse répondre</w:t>
      </w:r>
      <w:r w:rsidR="00804173">
        <w:rPr>
          <w:rFonts w:cstheme="minorHAnsi"/>
          <w:b/>
          <w:szCs w:val="20"/>
        </w:rPr>
        <w:t xml:space="preserve"> pour mieux </w:t>
      </w:r>
      <w:r w:rsidR="00804173">
        <w:rPr>
          <w:rFonts w:cstheme="minorHAnsi"/>
          <w:b/>
          <w:color w:val="000000" w:themeColor="text1"/>
        </w:rPr>
        <w:t>accompagner les</w:t>
      </w:r>
      <w:r w:rsidR="00804173" w:rsidRPr="00F51490">
        <w:rPr>
          <w:rFonts w:cstheme="minorHAnsi"/>
          <w:b/>
          <w:color w:val="000000" w:themeColor="text1"/>
        </w:rPr>
        <w:t xml:space="preserve"> stratégie</w:t>
      </w:r>
      <w:r w:rsidR="00804173">
        <w:rPr>
          <w:rFonts w:cstheme="minorHAnsi"/>
          <w:b/>
          <w:color w:val="000000" w:themeColor="text1"/>
        </w:rPr>
        <w:t>s</w:t>
      </w:r>
      <w:r w:rsidR="00804173" w:rsidRPr="00F51490">
        <w:rPr>
          <w:rFonts w:cstheme="minorHAnsi"/>
          <w:b/>
          <w:color w:val="000000" w:themeColor="text1"/>
        </w:rPr>
        <w:t xml:space="preserve"> de développement touristique adaptée</w:t>
      </w:r>
      <w:r w:rsidR="00804173">
        <w:rPr>
          <w:rFonts w:cstheme="minorHAnsi"/>
          <w:b/>
          <w:color w:val="000000" w:themeColor="text1"/>
        </w:rPr>
        <w:t>s</w:t>
      </w:r>
      <w:r w:rsidR="00804173" w:rsidRPr="00F51490">
        <w:rPr>
          <w:rFonts w:cstheme="minorHAnsi"/>
          <w:b/>
          <w:color w:val="000000" w:themeColor="text1"/>
        </w:rPr>
        <w:t xml:space="preserve"> aux enjeux du changement climatique</w:t>
      </w:r>
      <w:r w:rsidR="004B64F5">
        <w:rPr>
          <w:rFonts w:cstheme="minorHAnsi"/>
          <w:color w:val="000000" w:themeColor="text1"/>
        </w:rPr>
        <w:t> :</w:t>
      </w:r>
    </w:p>
    <w:p w14:paraId="7250901B" w14:textId="77777777" w:rsidR="00F51490" w:rsidRPr="00911B8B" w:rsidRDefault="00F51490" w:rsidP="00F51490">
      <w:pPr>
        <w:pStyle w:val="Paragraphedeliste"/>
        <w:rPr>
          <w:rFonts w:cstheme="minorHAnsi"/>
          <w:b/>
        </w:rPr>
      </w:pPr>
    </w:p>
    <w:p w14:paraId="17B5562B" w14:textId="77777777" w:rsidR="002F512E" w:rsidRDefault="004B64F5" w:rsidP="002F512E">
      <w:pPr>
        <w:pStyle w:val="Paragraphedeliste"/>
        <w:numPr>
          <w:ilvl w:val="0"/>
          <w:numId w:val="1"/>
        </w:numPr>
        <w:jc w:val="both"/>
        <w:rPr>
          <w:rFonts w:cstheme="minorHAnsi"/>
        </w:rPr>
      </w:pPr>
      <w:r>
        <w:rPr>
          <w:rFonts w:cstheme="minorHAnsi"/>
        </w:rPr>
        <w:t>Quels sont selon vous les c</w:t>
      </w:r>
      <w:r w:rsidR="00804173">
        <w:rPr>
          <w:rFonts w:cstheme="minorHAnsi"/>
        </w:rPr>
        <w:t xml:space="preserve">aractéristiques et </w:t>
      </w:r>
      <w:r>
        <w:rPr>
          <w:rFonts w:cstheme="minorHAnsi"/>
        </w:rPr>
        <w:t xml:space="preserve">les </w:t>
      </w:r>
      <w:r w:rsidR="002F512E" w:rsidRPr="008A27F3">
        <w:rPr>
          <w:rFonts w:cstheme="minorHAnsi"/>
        </w:rPr>
        <w:t xml:space="preserve">principales difficultés des sites touristiques </w:t>
      </w:r>
      <w:r w:rsidR="00F51490">
        <w:rPr>
          <w:rFonts w:cstheme="minorHAnsi"/>
        </w:rPr>
        <w:t>« </w:t>
      </w:r>
      <w:r w:rsidR="002F512E" w:rsidRPr="008A27F3">
        <w:rPr>
          <w:rFonts w:cstheme="minorHAnsi"/>
        </w:rPr>
        <w:t>vulnérables</w:t>
      </w:r>
      <w:r w:rsidR="00F51490">
        <w:rPr>
          <w:rFonts w:cstheme="minorHAnsi"/>
        </w:rPr>
        <w:t xml:space="preserve"> » </w:t>
      </w:r>
      <w:r w:rsidR="00804173">
        <w:rPr>
          <w:rFonts w:cstheme="minorHAnsi"/>
        </w:rPr>
        <w:t xml:space="preserve">ou particulièrement touchés par les effets du changement climatique </w:t>
      </w:r>
      <w:r>
        <w:rPr>
          <w:rFonts w:cstheme="minorHAnsi"/>
        </w:rPr>
        <w:t>(</w:t>
      </w:r>
      <w:r w:rsidR="00F51490">
        <w:rPr>
          <w:rFonts w:cstheme="minorHAnsi"/>
        </w:rPr>
        <w:t>et identification de</w:t>
      </w:r>
      <w:r w:rsidR="002F512E" w:rsidRPr="008A27F3">
        <w:rPr>
          <w:rFonts w:cstheme="minorHAnsi"/>
        </w:rPr>
        <w:t xml:space="preserve"> sites </w:t>
      </w:r>
      <w:r w:rsidR="00804173">
        <w:rPr>
          <w:rFonts w:cstheme="minorHAnsi"/>
        </w:rPr>
        <w:t>dans le massif des Alpes</w:t>
      </w:r>
      <w:r>
        <w:rPr>
          <w:rFonts w:cstheme="minorHAnsi"/>
        </w:rPr>
        <w:t>)</w:t>
      </w:r>
      <w:r w:rsidR="00804173">
        <w:rPr>
          <w:rFonts w:cstheme="minorHAnsi"/>
        </w:rPr>
        <w:t xml:space="preserve">. </w:t>
      </w:r>
    </w:p>
    <w:tbl>
      <w:tblPr>
        <w:tblStyle w:val="Grilledutableau"/>
        <w:tblW w:w="8647" w:type="dxa"/>
        <w:tblInd w:w="817" w:type="dxa"/>
        <w:tblLook w:val="04A0" w:firstRow="1" w:lastRow="0" w:firstColumn="1" w:lastColumn="0" w:noHBand="0" w:noVBand="1"/>
      </w:tblPr>
      <w:tblGrid>
        <w:gridCol w:w="2835"/>
        <w:gridCol w:w="2268"/>
        <w:gridCol w:w="3544"/>
      </w:tblGrid>
      <w:tr w:rsidR="00226D46" w:rsidRPr="00A00999" w14:paraId="3B9453A5" w14:textId="77777777" w:rsidTr="00A00999">
        <w:tc>
          <w:tcPr>
            <w:tcW w:w="2835" w:type="dxa"/>
            <w:tcBorders>
              <w:top w:val="single" w:sz="4" w:space="0" w:color="auto"/>
              <w:left w:val="single" w:sz="4" w:space="0" w:color="auto"/>
              <w:bottom w:val="single" w:sz="4" w:space="0" w:color="auto"/>
              <w:right w:val="single" w:sz="4" w:space="0" w:color="auto"/>
            </w:tcBorders>
            <w:hideMark/>
          </w:tcPr>
          <w:p w14:paraId="22B77AED" w14:textId="77777777" w:rsidR="00226D46" w:rsidRPr="00A00999" w:rsidRDefault="00226D46" w:rsidP="00A00999">
            <w:pPr>
              <w:spacing w:line="276" w:lineRule="auto"/>
              <w:ind w:left="0"/>
              <w:jc w:val="center"/>
              <w:rPr>
                <w:rFonts w:asciiTheme="minorHAnsi" w:hAnsiTheme="minorHAnsi" w:cstheme="minorHAnsi"/>
                <w:i/>
                <w:lang w:val="fr-FR"/>
              </w:rPr>
            </w:pPr>
            <w:r w:rsidRPr="00A00999">
              <w:rPr>
                <w:rFonts w:asciiTheme="minorHAnsi" w:hAnsiTheme="minorHAnsi" w:cstheme="minorHAnsi"/>
                <w:i/>
                <w:lang w:val="fr-FR"/>
              </w:rPr>
              <w:t>Sites touristiques</w:t>
            </w:r>
          </w:p>
        </w:tc>
        <w:tc>
          <w:tcPr>
            <w:tcW w:w="2268" w:type="dxa"/>
            <w:tcBorders>
              <w:top w:val="single" w:sz="4" w:space="0" w:color="auto"/>
              <w:left w:val="single" w:sz="4" w:space="0" w:color="auto"/>
              <w:bottom w:val="single" w:sz="4" w:space="0" w:color="auto"/>
              <w:right w:val="single" w:sz="4" w:space="0" w:color="auto"/>
            </w:tcBorders>
            <w:hideMark/>
          </w:tcPr>
          <w:p w14:paraId="73F39EA0" w14:textId="77777777" w:rsidR="00226D46" w:rsidRPr="00A00999" w:rsidRDefault="00226D46" w:rsidP="00A00999">
            <w:pPr>
              <w:spacing w:line="276" w:lineRule="auto"/>
              <w:ind w:left="0"/>
              <w:jc w:val="center"/>
              <w:rPr>
                <w:rFonts w:asciiTheme="minorHAnsi" w:hAnsiTheme="minorHAnsi" w:cstheme="minorHAnsi"/>
                <w:i/>
                <w:lang w:val="fr-FR"/>
              </w:rPr>
            </w:pPr>
            <w:r w:rsidRPr="00A00999">
              <w:rPr>
                <w:rFonts w:asciiTheme="minorHAnsi" w:hAnsiTheme="minorHAnsi" w:cstheme="minorHAnsi"/>
                <w:i/>
                <w:lang w:val="fr-FR"/>
              </w:rPr>
              <w:t>Caractéristiques</w:t>
            </w:r>
          </w:p>
        </w:tc>
        <w:tc>
          <w:tcPr>
            <w:tcW w:w="3544" w:type="dxa"/>
            <w:tcBorders>
              <w:top w:val="single" w:sz="4" w:space="0" w:color="auto"/>
              <w:left w:val="single" w:sz="4" w:space="0" w:color="auto"/>
              <w:bottom w:val="single" w:sz="4" w:space="0" w:color="auto"/>
              <w:right w:val="single" w:sz="4" w:space="0" w:color="auto"/>
            </w:tcBorders>
            <w:hideMark/>
          </w:tcPr>
          <w:p w14:paraId="641959BB" w14:textId="77777777" w:rsidR="00226D46" w:rsidRPr="00A00999" w:rsidRDefault="00226D46" w:rsidP="00A00999">
            <w:pPr>
              <w:spacing w:line="276" w:lineRule="auto"/>
              <w:ind w:left="0"/>
              <w:jc w:val="center"/>
              <w:rPr>
                <w:rFonts w:asciiTheme="minorHAnsi" w:hAnsiTheme="minorHAnsi" w:cstheme="minorHAnsi"/>
                <w:i/>
                <w:lang w:val="fr-FR"/>
              </w:rPr>
            </w:pPr>
            <w:r w:rsidRPr="00A00999">
              <w:rPr>
                <w:rFonts w:asciiTheme="minorHAnsi" w:hAnsiTheme="minorHAnsi" w:cstheme="minorHAnsi"/>
                <w:i/>
                <w:lang w:val="fr-FR"/>
              </w:rPr>
              <w:t>Difficultés rencontrées</w:t>
            </w:r>
          </w:p>
        </w:tc>
      </w:tr>
      <w:tr w:rsidR="00226D46" w:rsidRPr="00973A74" w14:paraId="0579E5C4" w14:textId="77777777" w:rsidTr="00031C4D">
        <w:trPr>
          <w:trHeight w:val="628"/>
        </w:trPr>
        <w:tc>
          <w:tcPr>
            <w:tcW w:w="2835" w:type="dxa"/>
            <w:tcBorders>
              <w:top w:val="single" w:sz="4" w:space="0" w:color="auto"/>
              <w:left w:val="single" w:sz="4" w:space="0" w:color="auto"/>
              <w:bottom w:val="single" w:sz="4" w:space="0" w:color="auto"/>
              <w:right w:val="single" w:sz="4" w:space="0" w:color="auto"/>
            </w:tcBorders>
          </w:tcPr>
          <w:p w14:paraId="4459AC52" w14:textId="372496B7" w:rsidR="00226D46" w:rsidRPr="00A00999" w:rsidRDefault="006E514C">
            <w:pPr>
              <w:spacing w:line="276" w:lineRule="auto"/>
              <w:ind w:left="0"/>
              <w:jc w:val="both"/>
              <w:rPr>
                <w:rFonts w:asciiTheme="minorHAnsi" w:hAnsiTheme="minorHAnsi" w:cstheme="minorHAnsi"/>
                <w:lang w:val="fr-FR"/>
              </w:rPr>
            </w:pPr>
            <w:r>
              <w:rPr>
                <w:rFonts w:asciiTheme="minorHAnsi" w:hAnsiTheme="minorHAnsi" w:cstheme="minorHAnsi"/>
                <w:lang w:val="fr-FR"/>
              </w:rPr>
              <w:t xml:space="preserve">A peu près tous les sites touristiques des Hautes Alpes, des Alpes de Haute Provence et des Alpes Maritimes sont concernés dont notamment des zones en Parcs Nationaux et Parcs Naturels Régionaux </w:t>
            </w:r>
          </w:p>
        </w:tc>
        <w:tc>
          <w:tcPr>
            <w:tcW w:w="2268" w:type="dxa"/>
            <w:tcBorders>
              <w:top w:val="single" w:sz="4" w:space="0" w:color="auto"/>
              <w:left w:val="single" w:sz="4" w:space="0" w:color="auto"/>
              <w:bottom w:val="single" w:sz="4" w:space="0" w:color="auto"/>
              <w:right w:val="single" w:sz="4" w:space="0" w:color="auto"/>
            </w:tcBorders>
          </w:tcPr>
          <w:p w14:paraId="3F34954A" w14:textId="4934EB48" w:rsidR="00226D46" w:rsidRPr="00A00999" w:rsidRDefault="00973A74">
            <w:pPr>
              <w:spacing w:line="276" w:lineRule="auto"/>
              <w:ind w:left="0"/>
              <w:jc w:val="both"/>
              <w:rPr>
                <w:rFonts w:asciiTheme="minorHAnsi" w:hAnsiTheme="minorHAnsi" w:cstheme="minorHAnsi"/>
                <w:lang w:val="fr-FR"/>
              </w:rPr>
            </w:pPr>
            <w:r>
              <w:rPr>
                <w:rFonts w:asciiTheme="minorHAnsi" w:hAnsiTheme="minorHAnsi" w:cstheme="minorHAnsi"/>
                <w:lang w:val="fr-FR"/>
              </w:rPr>
              <w:t>Ressource en eau et biodiversité</w:t>
            </w:r>
            <w:r w:rsidR="00143EC0">
              <w:rPr>
                <w:rFonts w:asciiTheme="minorHAnsi" w:hAnsiTheme="minorHAnsi" w:cstheme="minorHAnsi"/>
                <w:lang w:val="fr-FR"/>
              </w:rPr>
              <w:t xml:space="preserve"> aquatique</w:t>
            </w:r>
          </w:p>
        </w:tc>
        <w:tc>
          <w:tcPr>
            <w:tcW w:w="3544" w:type="dxa"/>
            <w:tcBorders>
              <w:top w:val="single" w:sz="4" w:space="0" w:color="auto"/>
              <w:left w:val="single" w:sz="4" w:space="0" w:color="auto"/>
              <w:bottom w:val="single" w:sz="4" w:space="0" w:color="auto"/>
              <w:right w:val="single" w:sz="4" w:space="0" w:color="auto"/>
            </w:tcBorders>
          </w:tcPr>
          <w:p w14:paraId="5F500701" w14:textId="4973D7C3" w:rsidR="00226D46" w:rsidRDefault="00143EC0" w:rsidP="00143EC0">
            <w:pPr>
              <w:ind w:left="0"/>
              <w:jc w:val="both"/>
              <w:rPr>
                <w:rFonts w:cstheme="minorHAnsi"/>
                <w:lang w:val="fr-FR"/>
              </w:rPr>
            </w:pPr>
            <w:r>
              <w:rPr>
                <w:rFonts w:cstheme="minorHAnsi"/>
                <w:lang w:val="fr-FR"/>
              </w:rPr>
              <w:t>Raréfaction de la ressource en eau voire mise en assecs de c</w:t>
            </w:r>
            <w:r w:rsidR="00412581">
              <w:rPr>
                <w:rFonts w:cstheme="minorHAnsi"/>
                <w:lang w:val="fr-FR"/>
              </w:rPr>
              <w:t>hevelus de montagne voire de cours d’eau plus conséquents</w:t>
            </w:r>
            <w:r>
              <w:rPr>
                <w:rFonts w:cstheme="minorHAnsi"/>
                <w:lang w:val="fr-FR"/>
              </w:rPr>
              <w:t xml:space="preserve"> du fait du changement climatique d’une part mais également </w:t>
            </w:r>
            <w:r w:rsidR="00BF1C3C">
              <w:rPr>
                <w:rFonts w:cstheme="minorHAnsi"/>
                <w:lang w:val="fr-FR"/>
              </w:rPr>
              <w:t xml:space="preserve">de la pression des prélèvements en périodes sensibles (retenues, canons à neige, irrigation agricole etc.) qui entraîne une perte directe de biodiversité aquatique, une banalisation des milieux et donc un impact négatif sur l’attractivité touristique </w:t>
            </w:r>
          </w:p>
          <w:p w14:paraId="78A6A0C3" w14:textId="55A9A8BE" w:rsidR="00BF1C3C" w:rsidRDefault="00BF1C3C" w:rsidP="00143EC0">
            <w:pPr>
              <w:ind w:left="0"/>
              <w:jc w:val="both"/>
              <w:rPr>
                <w:rFonts w:cstheme="minorHAnsi"/>
                <w:lang w:val="fr-FR"/>
              </w:rPr>
            </w:pPr>
            <w:r>
              <w:rPr>
                <w:rFonts w:cstheme="minorHAnsi"/>
                <w:lang w:val="fr-FR"/>
              </w:rPr>
              <w:t xml:space="preserve">Prolifération de microcentrales hydroélectriques </w:t>
            </w:r>
            <w:r w:rsidR="00412581">
              <w:rPr>
                <w:rFonts w:cstheme="minorHAnsi"/>
                <w:lang w:val="fr-FR"/>
              </w:rPr>
              <w:t xml:space="preserve">avec impact direct sur continuité écologique, perte de biodiversité aquatique contraires à l’éthique d’un Parc National </w:t>
            </w:r>
          </w:p>
          <w:p w14:paraId="69E74EC2" w14:textId="09E1FA54" w:rsidR="00412581" w:rsidRPr="00143EC0" w:rsidRDefault="00412581" w:rsidP="00143EC0">
            <w:pPr>
              <w:ind w:left="0"/>
              <w:jc w:val="both"/>
              <w:rPr>
                <w:rFonts w:cstheme="minorHAnsi"/>
                <w:lang w:val="fr-FR"/>
              </w:rPr>
            </w:pPr>
            <w:r>
              <w:rPr>
                <w:rFonts w:cstheme="minorHAnsi"/>
                <w:lang w:val="fr-FR"/>
              </w:rPr>
              <w:t>Développement des pratiques de sport d’eaux vives/randonnées aquatiques avec impact direct également sur biodiversité aquatique par piétinement/dérangement des populations et stress/destruction de frayères etc. selon les périodes de pratiques</w:t>
            </w:r>
          </w:p>
          <w:p w14:paraId="1C29AA60" w14:textId="77777777" w:rsidR="00226D46" w:rsidRPr="00A00999" w:rsidRDefault="00226D46">
            <w:pPr>
              <w:spacing w:line="276" w:lineRule="auto"/>
              <w:ind w:left="0"/>
              <w:jc w:val="both"/>
              <w:rPr>
                <w:rFonts w:asciiTheme="minorHAnsi" w:hAnsiTheme="minorHAnsi" w:cstheme="minorHAnsi"/>
                <w:lang w:val="fr-FR"/>
              </w:rPr>
            </w:pPr>
          </w:p>
        </w:tc>
      </w:tr>
      <w:tr w:rsidR="00226D46" w:rsidRPr="00973A74" w14:paraId="70B820BA" w14:textId="77777777" w:rsidTr="00A00999">
        <w:tc>
          <w:tcPr>
            <w:tcW w:w="2835" w:type="dxa"/>
            <w:tcBorders>
              <w:top w:val="single" w:sz="4" w:space="0" w:color="auto"/>
              <w:left w:val="single" w:sz="4" w:space="0" w:color="auto"/>
              <w:bottom w:val="single" w:sz="4" w:space="0" w:color="auto"/>
              <w:right w:val="single" w:sz="4" w:space="0" w:color="auto"/>
            </w:tcBorders>
          </w:tcPr>
          <w:p w14:paraId="30704F38" w14:textId="77777777" w:rsidR="00226D46" w:rsidRPr="00A00999" w:rsidRDefault="00226D46">
            <w:pPr>
              <w:spacing w:line="276" w:lineRule="auto"/>
              <w:ind w:left="0"/>
              <w:jc w:val="both"/>
              <w:rPr>
                <w:rFonts w:asciiTheme="minorHAnsi" w:hAnsiTheme="minorHAnsi" w:cstheme="minorHAnsi"/>
                <w:lang w:val="fr-FR"/>
              </w:rPr>
            </w:pPr>
          </w:p>
          <w:p w14:paraId="5F9BE7F7" w14:textId="77777777" w:rsidR="00226D46" w:rsidRPr="00A00999" w:rsidRDefault="00226D46">
            <w:pPr>
              <w:spacing w:line="276" w:lineRule="auto"/>
              <w:ind w:left="0"/>
              <w:jc w:val="both"/>
              <w:rPr>
                <w:rFonts w:asciiTheme="minorHAnsi" w:hAnsiTheme="minorHAnsi" w:cstheme="minorHAnsi"/>
                <w:lang w:val="fr-FR"/>
              </w:rPr>
            </w:pPr>
          </w:p>
        </w:tc>
        <w:tc>
          <w:tcPr>
            <w:tcW w:w="2268" w:type="dxa"/>
            <w:tcBorders>
              <w:top w:val="single" w:sz="4" w:space="0" w:color="auto"/>
              <w:left w:val="single" w:sz="4" w:space="0" w:color="auto"/>
              <w:bottom w:val="single" w:sz="4" w:space="0" w:color="auto"/>
              <w:right w:val="single" w:sz="4" w:space="0" w:color="auto"/>
            </w:tcBorders>
          </w:tcPr>
          <w:p w14:paraId="7B1ED9A6" w14:textId="77777777" w:rsidR="00226D46" w:rsidRPr="00A00999" w:rsidRDefault="00226D46">
            <w:pPr>
              <w:spacing w:line="276" w:lineRule="auto"/>
              <w:ind w:left="0"/>
              <w:jc w:val="both"/>
              <w:rPr>
                <w:rFonts w:asciiTheme="minorHAnsi" w:hAnsiTheme="minorHAnsi" w:cstheme="minorHAnsi"/>
                <w:lang w:val="fr-FR"/>
              </w:rPr>
            </w:pPr>
          </w:p>
        </w:tc>
        <w:tc>
          <w:tcPr>
            <w:tcW w:w="3544" w:type="dxa"/>
            <w:tcBorders>
              <w:top w:val="single" w:sz="4" w:space="0" w:color="auto"/>
              <w:left w:val="single" w:sz="4" w:space="0" w:color="auto"/>
              <w:bottom w:val="single" w:sz="4" w:space="0" w:color="auto"/>
              <w:right w:val="single" w:sz="4" w:space="0" w:color="auto"/>
            </w:tcBorders>
          </w:tcPr>
          <w:p w14:paraId="6990BD39" w14:textId="77777777" w:rsidR="00226D46" w:rsidRPr="00A00999" w:rsidRDefault="00226D46">
            <w:pPr>
              <w:spacing w:line="276" w:lineRule="auto"/>
              <w:ind w:left="0"/>
              <w:jc w:val="both"/>
              <w:rPr>
                <w:rFonts w:asciiTheme="minorHAnsi" w:hAnsiTheme="minorHAnsi" w:cstheme="minorHAnsi"/>
                <w:lang w:val="fr-FR"/>
              </w:rPr>
            </w:pPr>
          </w:p>
        </w:tc>
      </w:tr>
      <w:tr w:rsidR="00226D46" w:rsidRPr="00973A74" w14:paraId="0FB6D812" w14:textId="77777777" w:rsidTr="00A00999">
        <w:tc>
          <w:tcPr>
            <w:tcW w:w="2835" w:type="dxa"/>
            <w:tcBorders>
              <w:top w:val="single" w:sz="4" w:space="0" w:color="auto"/>
              <w:left w:val="single" w:sz="4" w:space="0" w:color="auto"/>
              <w:bottom w:val="single" w:sz="4" w:space="0" w:color="auto"/>
              <w:right w:val="single" w:sz="4" w:space="0" w:color="auto"/>
            </w:tcBorders>
          </w:tcPr>
          <w:p w14:paraId="62CC646C" w14:textId="77777777" w:rsidR="00226D46" w:rsidRPr="00A00999" w:rsidRDefault="00226D46">
            <w:pPr>
              <w:spacing w:line="276" w:lineRule="auto"/>
              <w:ind w:left="0"/>
              <w:jc w:val="both"/>
              <w:rPr>
                <w:rFonts w:asciiTheme="minorHAnsi" w:hAnsiTheme="minorHAnsi" w:cstheme="minorHAnsi"/>
                <w:lang w:val="fr-FR"/>
              </w:rPr>
            </w:pPr>
          </w:p>
          <w:p w14:paraId="56356FF4" w14:textId="77777777" w:rsidR="00226D46" w:rsidRPr="00A00999" w:rsidRDefault="00226D46">
            <w:pPr>
              <w:spacing w:line="276" w:lineRule="auto"/>
              <w:ind w:left="0"/>
              <w:jc w:val="both"/>
              <w:rPr>
                <w:rFonts w:asciiTheme="minorHAnsi" w:hAnsiTheme="minorHAnsi" w:cstheme="minorHAnsi"/>
                <w:lang w:val="fr-FR"/>
              </w:rPr>
            </w:pPr>
          </w:p>
        </w:tc>
        <w:tc>
          <w:tcPr>
            <w:tcW w:w="2268" w:type="dxa"/>
            <w:tcBorders>
              <w:top w:val="single" w:sz="4" w:space="0" w:color="auto"/>
              <w:left w:val="single" w:sz="4" w:space="0" w:color="auto"/>
              <w:bottom w:val="single" w:sz="4" w:space="0" w:color="auto"/>
              <w:right w:val="single" w:sz="4" w:space="0" w:color="auto"/>
            </w:tcBorders>
          </w:tcPr>
          <w:p w14:paraId="5B14D2FC" w14:textId="77777777" w:rsidR="00226D46" w:rsidRPr="00A00999" w:rsidRDefault="00226D46">
            <w:pPr>
              <w:spacing w:line="276" w:lineRule="auto"/>
              <w:ind w:left="0"/>
              <w:jc w:val="both"/>
              <w:rPr>
                <w:rFonts w:asciiTheme="minorHAnsi" w:hAnsiTheme="minorHAnsi" w:cstheme="minorHAnsi"/>
                <w:lang w:val="fr-FR"/>
              </w:rPr>
            </w:pPr>
          </w:p>
        </w:tc>
        <w:tc>
          <w:tcPr>
            <w:tcW w:w="3544" w:type="dxa"/>
            <w:tcBorders>
              <w:top w:val="single" w:sz="4" w:space="0" w:color="auto"/>
              <w:left w:val="single" w:sz="4" w:space="0" w:color="auto"/>
              <w:bottom w:val="single" w:sz="4" w:space="0" w:color="auto"/>
              <w:right w:val="single" w:sz="4" w:space="0" w:color="auto"/>
            </w:tcBorders>
          </w:tcPr>
          <w:p w14:paraId="48EEE43D" w14:textId="77777777" w:rsidR="00226D46" w:rsidRPr="00A00999" w:rsidRDefault="00226D46">
            <w:pPr>
              <w:spacing w:line="276" w:lineRule="auto"/>
              <w:ind w:left="0"/>
              <w:jc w:val="both"/>
              <w:rPr>
                <w:rFonts w:asciiTheme="minorHAnsi" w:hAnsiTheme="minorHAnsi" w:cstheme="minorHAnsi"/>
                <w:lang w:val="fr-FR"/>
              </w:rPr>
            </w:pPr>
          </w:p>
        </w:tc>
      </w:tr>
    </w:tbl>
    <w:p w14:paraId="748BF132" w14:textId="77777777" w:rsidR="00226D46" w:rsidRDefault="00226D46" w:rsidP="00226D46">
      <w:pPr>
        <w:spacing w:line="276" w:lineRule="auto"/>
        <w:ind w:left="0"/>
        <w:jc w:val="both"/>
        <w:rPr>
          <w:lang w:val="fr-FR"/>
        </w:rPr>
      </w:pPr>
    </w:p>
    <w:p w14:paraId="37B0F005" w14:textId="77777777" w:rsidR="00226D46" w:rsidRPr="00226D46" w:rsidRDefault="00226D46" w:rsidP="00226D46">
      <w:pPr>
        <w:pStyle w:val="Paragraphedeliste"/>
        <w:numPr>
          <w:ilvl w:val="0"/>
          <w:numId w:val="5"/>
        </w:numPr>
        <w:jc w:val="both"/>
        <w:rPr>
          <w:rFonts w:cstheme="minorHAnsi"/>
        </w:rPr>
      </w:pPr>
      <w:r w:rsidRPr="008A27F3">
        <w:rPr>
          <w:rFonts w:cstheme="minorHAnsi"/>
        </w:rPr>
        <w:t xml:space="preserve">Parmi les transitions (démographique, écologique, </w:t>
      </w:r>
      <w:r>
        <w:rPr>
          <w:rFonts w:cstheme="minorHAnsi"/>
        </w:rPr>
        <w:t xml:space="preserve">énergétique, </w:t>
      </w:r>
      <w:r w:rsidRPr="008A27F3">
        <w:rPr>
          <w:rFonts w:cstheme="minorHAnsi"/>
        </w:rPr>
        <w:t>numérique,</w:t>
      </w:r>
      <w:r>
        <w:rPr>
          <w:rFonts w:cstheme="minorHAnsi"/>
        </w:rPr>
        <w:t xml:space="preserve"> économique,..</w:t>
      </w:r>
      <w:r w:rsidRPr="008A27F3">
        <w:rPr>
          <w:rFonts w:cstheme="minorHAnsi"/>
        </w:rPr>
        <w:t xml:space="preserve">) et </w:t>
      </w:r>
      <w:r>
        <w:rPr>
          <w:rFonts w:cstheme="minorHAnsi"/>
        </w:rPr>
        <w:t xml:space="preserve">les </w:t>
      </w:r>
      <w:r w:rsidRPr="008A27F3">
        <w:rPr>
          <w:rFonts w:cstheme="minorHAnsi"/>
        </w:rPr>
        <w:t>défis identifiés</w:t>
      </w:r>
      <w:r w:rsidR="00A00999">
        <w:rPr>
          <w:rFonts w:cstheme="minorHAnsi"/>
        </w:rPr>
        <w:t xml:space="preserve"> </w:t>
      </w:r>
      <w:r w:rsidR="00A00999" w:rsidRPr="00A00999">
        <w:rPr>
          <w:rFonts w:cstheme="minorHAnsi"/>
          <w:u w:val="single"/>
        </w:rPr>
        <w:t>pour les territoires touristiques de montagne</w:t>
      </w:r>
      <w:r w:rsidRPr="008A27F3">
        <w:rPr>
          <w:rFonts w:cstheme="minorHAnsi"/>
        </w:rPr>
        <w:t xml:space="preserve">, quels sont ceux </w:t>
      </w:r>
      <w:r>
        <w:rPr>
          <w:rFonts w:cstheme="minorHAnsi"/>
        </w:rPr>
        <w:t xml:space="preserve">qui vous semblent </w:t>
      </w:r>
      <w:r w:rsidRPr="008A27F3">
        <w:rPr>
          <w:rFonts w:cstheme="minorHAnsi"/>
        </w:rPr>
        <w:t>prioritaires </w:t>
      </w:r>
      <w:r>
        <w:rPr>
          <w:rFonts w:cstheme="minorHAnsi"/>
        </w:rPr>
        <w:t xml:space="preserve">ou à engager en premier pour entraîner les autres </w:t>
      </w:r>
      <w:r w:rsidRPr="008A27F3">
        <w:rPr>
          <w:rFonts w:cstheme="minorHAnsi"/>
        </w:rPr>
        <w:t>? Quelle(s) omission(s), le cas échant ?</w:t>
      </w:r>
    </w:p>
    <w:p w14:paraId="19F4B62D" w14:textId="77777777" w:rsidR="00226D46" w:rsidRDefault="00226D46" w:rsidP="00226D46">
      <w:pPr>
        <w:pStyle w:val="Paragraphedeliste"/>
        <w:jc w:val="both"/>
      </w:pPr>
    </w:p>
    <w:tbl>
      <w:tblPr>
        <w:tblStyle w:val="Grilledutableau"/>
        <w:tblW w:w="8647" w:type="dxa"/>
        <w:tblInd w:w="817" w:type="dxa"/>
        <w:tblLook w:val="04A0" w:firstRow="1" w:lastRow="0" w:firstColumn="1" w:lastColumn="0" w:noHBand="0" w:noVBand="1"/>
      </w:tblPr>
      <w:tblGrid>
        <w:gridCol w:w="3827"/>
        <w:gridCol w:w="1276"/>
        <w:gridCol w:w="3544"/>
      </w:tblGrid>
      <w:tr w:rsidR="00226D46" w:rsidRPr="00A00999" w14:paraId="5BF4CCEA"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5BFDA554" w14:textId="77777777" w:rsidR="00226D46" w:rsidRPr="00A00999" w:rsidRDefault="00226D46" w:rsidP="00A00999">
            <w:pPr>
              <w:pStyle w:val="Paragraphedeliste"/>
              <w:ind w:left="0"/>
              <w:jc w:val="center"/>
              <w:rPr>
                <w:rFonts w:cstheme="minorHAnsi"/>
                <w:i/>
                <w:sz w:val="20"/>
                <w:szCs w:val="20"/>
              </w:rPr>
            </w:pPr>
            <w:r w:rsidRPr="00A00999">
              <w:rPr>
                <w:rFonts w:cstheme="minorHAnsi"/>
                <w:i/>
                <w:sz w:val="20"/>
                <w:szCs w:val="20"/>
              </w:rPr>
              <w:t>D</w:t>
            </w:r>
            <w:r w:rsidR="00A00999">
              <w:rPr>
                <w:rFonts w:cstheme="minorHAnsi"/>
                <w:i/>
                <w:sz w:val="20"/>
                <w:szCs w:val="20"/>
              </w:rPr>
              <w:t xml:space="preserve">éfis ou transitions </w:t>
            </w:r>
          </w:p>
        </w:tc>
        <w:tc>
          <w:tcPr>
            <w:tcW w:w="1276" w:type="dxa"/>
            <w:tcBorders>
              <w:top w:val="single" w:sz="4" w:space="0" w:color="auto"/>
              <w:left w:val="single" w:sz="4" w:space="0" w:color="auto"/>
              <w:bottom w:val="single" w:sz="4" w:space="0" w:color="auto"/>
              <w:right w:val="single" w:sz="4" w:space="0" w:color="auto"/>
            </w:tcBorders>
            <w:hideMark/>
          </w:tcPr>
          <w:p w14:paraId="2CBC5E36" w14:textId="77777777" w:rsidR="00226D46" w:rsidRPr="00A00999" w:rsidRDefault="00226D46" w:rsidP="00A00999">
            <w:pPr>
              <w:pStyle w:val="Paragraphedeliste"/>
              <w:ind w:left="0"/>
              <w:jc w:val="center"/>
              <w:rPr>
                <w:rFonts w:cstheme="minorHAnsi"/>
                <w:i/>
                <w:sz w:val="20"/>
                <w:szCs w:val="20"/>
              </w:rPr>
            </w:pPr>
            <w:r w:rsidRPr="00A00999">
              <w:rPr>
                <w:rFonts w:cstheme="minorHAnsi"/>
                <w:i/>
                <w:sz w:val="20"/>
                <w:szCs w:val="20"/>
              </w:rPr>
              <w:t>Rang</w:t>
            </w:r>
            <w:r w:rsidR="007D350D">
              <w:rPr>
                <w:rFonts w:cstheme="minorHAnsi"/>
                <w:i/>
                <w:sz w:val="20"/>
                <w:szCs w:val="20"/>
              </w:rPr>
              <w:t xml:space="preserve"> ou </w:t>
            </w:r>
            <w:r w:rsidRPr="00A00999">
              <w:rPr>
                <w:rFonts w:cstheme="minorHAnsi"/>
                <w:i/>
                <w:sz w:val="20"/>
                <w:szCs w:val="20"/>
              </w:rPr>
              <w:t xml:space="preserve"> importance</w:t>
            </w:r>
          </w:p>
        </w:tc>
        <w:tc>
          <w:tcPr>
            <w:tcW w:w="3544" w:type="dxa"/>
            <w:tcBorders>
              <w:top w:val="single" w:sz="4" w:space="0" w:color="auto"/>
              <w:left w:val="single" w:sz="4" w:space="0" w:color="auto"/>
              <w:bottom w:val="single" w:sz="4" w:space="0" w:color="auto"/>
              <w:right w:val="single" w:sz="4" w:space="0" w:color="auto"/>
            </w:tcBorders>
            <w:hideMark/>
          </w:tcPr>
          <w:p w14:paraId="5176F729" w14:textId="77777777" w:rsidR="00226D46" w:rsidRPr="00A00999" w:rsidRDefault="00226D46" w:rsidP="00A00999">
            <w:pPr>
              <w:pStyle w:val="Paragraphedeliste"/>
              <w:ind w:left="0"/>
              <w:jc w:val="center"/>
              <w:rPr>
                <w:rFonts w:cstheme="minorHAnsi"/>
                <w:i/>
                <w:sz w:val="20"/>
                <w:szCs w:val="20"/>
              </w:rPr>
            </w:pPr>
            <w:r w:rsidRPr="00A00999">
              <w:rPr>
                <w:rFonts w:cstheme="minorHAnsi"/>
                <w:i/>
                <w:sz w:val="20"/>
                <w:szCs w:val="20"/>
              </w:rPr>
              <w:t>Pourquoi ?</w:t>
            </w:r>
          </w:p>
        </w:tc>
      </w:tr>
      <w:tr w:rsidR="00226D46" w:rsidRPr="00A00999" w14:paraId="0031F3A6"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596611DC" w14:textId="77777777" w:rsidR="00226D46" w:rsidRPr="00A00999" w:rsidRDefault="00226D46">
            <w:pPr>
              <w:pStyle w:val="Paragraphedeliste"/>
              <w:ind w:left="0"/>
              <w:jc w:val="both"/>
              <w:rPr>
                <w:rFonts w:cstheme="minorHAnsi"/>
                <w:b/>
                <w:sz w:val="20"/>
                <w:szCs w:val="20"/>
              </w:rPr>
            </w:pPr>
            <w:r w:rsidRPr="00A00999">
              <w:rPr>
                <w:rFonts w:cstheme="minorHAnsi"/>
                <w:b/>
                <w:sz w:val="20"/>
                <w:szCs w:val="20"/>
              </w:rPr>
              <w:t>Démographique</w:t>
            </w:r>
          </w:p>
        </w:tc>
        <w:tc>
          <w:tcPr>
            <w:tcW w:w="1276" w:type="dxa"/>
            <w:tcBorders>
              <w:top w:val="single" w:sz="4" w:space="0" w:color="auto"/>
              <w:left w:val="single" w:sz="4" w:space="0" w:color="auto"/>
              <w:bottom w:val="single" w:sz="4" w:space="0" w:color="auto"/>
              <w:right w:val="single" w:sz="4" w:space="0" w:color="auto"/>
            </w:tcBorders>
          </w:tcPr>
          <w:p w14:paraId="3BC8117E"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553F02F" w14:textId="77777777" w:rsidR="00226D46" w:rsidRPr="00A00999" w:rsidRDefault="00226D46">
            <w:pPr>
              <w:pStyle w:val="Paragraphedeliste"/>
              <w:ind w:left="0"/>
              <w:jc w:val="both"/>
              <w:rPr>
                <w:rFonts w:cstheme="minorHAnsi"/>
                <w:sz w:val="20"/>
                <w:szCs w:val="20"/>
              </w:rPr>
            </w:pPr>
          </w:p>
        </w:tc>
      </w:tr>
      <w:tr w:rsidR="00A00999" w:rsidRPr="00973A74" w14:paraId="75132F1F" w14:textId="77777777" w:rsidTr="007D350D">
        <w:tc>
          <w:tcPr>
            <w:tcW w:w="3827" w:type="dxa"/>
            <w:tcBorders>
              <w:top w:val="single" w:sz="4" w:space="0" w:color="auto"/>
              <w:left w:val="single" w:sz="4" w:space="0" w:color="auto"/>
              <w:bottom w:val="single" w:sz="4" w:space="0" w:color="auto"/>
              <w:right w:val="single" w:sz="4" w:space="0" w:color="auto"/>
            </w:tcBorders>
          </w:tcPr>
          <w:p w14:paraId="175CE01A" w14:textId="77777777" w:rsidR="00A00999" w:rsidRPr="007D350D" w:rsidRDefault="00A00999" w:rsidP="007D350D">
            <w:pPr>
              <w:pStyle w:val="Paragraphedeliste"/>
              <w:ind w:left="0"/>
              <w:jc w:val="right"/>
              <w:rPr>
                <w:rFonts w:cstheme="minorHAnsi"/>
                <w:sz w:val="20"/>
                <w:szCs w:val="20"/>
              </w:rPr>
            </w:pPr>
            <w:r w:rsidRPr="007D350D">
              <w:rPr>
                <w:rFonts w:cstheme="minorHAnsi"/>
                <w:sz w:val="20"/>
                <w:szCs w:val="20"/>
              </w:rPr>
              <w:t xml:space="preserve">Installation </w:t>
            </w:r>
            <w:r w:rsidR="007D350D" w:rsidRPr="007D350D">
              <w:rPr>
                <w:rFonts w:cstheme="minorHAnsi"/>
                <w:sz w:val="20"/>
                <w:szCs w:val="20"/>
              </w:rPr>
              <w:t xml:space="preserve">nouveaux </w:t>
            </w:r>
            <w:r w:rsidRPr="007D350D">
              <w:rPr>
                <w:rFonts w:cstheme="minorHAnsi"/>
                <w:sz w:val="20"/>
                <w:szCs w:val="20"/>
              </w:rPr>
              <w:t>résidents</w:t>
            </w:r>
            <w:r w:rsidR="007D350D" w:rsidRPr="007D350D">
              <w:rPr>
                <w:rFonts w:cstheme="minorHAnsi"/>
                <w:sz w:val="20"/>
                <w:szCs w:val="20"/>
              </w:rPr>
              <w:t xml:space="preserve"> en station</w:t>
            </w:r>
            <w:r w:rsidR="007D350D">
              <w:rPr>
                <w:rFonts w:cstheme="minorHAnsi"/>
                <w:sz w:val="20"/>
                <w:szCs w:val="20"/>
              </w:rPr>
              <w:t>/village</w:t>
            </w:r>
          </w:p>
        </w:tc>
        <w:tc>
          <w:tcPr>
            <w:tcW w:w="1276" w:type="dxa"/>
            <w:tcBorders>
              <w:top w:val="single" w:sz="4" w:space="0" w:color="auto"/>
              <w:left w:val="single" w:sz="4" w:space="0" w:color="auto"/>
              <w:bottom w:val="single" w:sz="4" w:space="0" w:color="auto"/>
              <w:right w:val="single" w:sz="4" w:space="0" w:color="auto"/>
            </w:tcBorders>
          </w:tcPr>
          <w:p w14:paraId="610E1325" w14:textId="77777777" w:rsidR="00A00999" w:rsidRPr="00A00999" w:rsidRDefault="00A00999" w:rsidP="007D350D">
            <w:pPr>
              <w:pStyle w:val="Paragraphedeliste"/>
              <w:ind w:left="0"/>
              <w:jc w:val="right"/>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4016882" w14:textId="77777777" w:rsidR="00A00999" w:rsidRPr="00A00999" w:rsidRDefault="00A00999" w:rsidP="007D350D">
            <w:pPr>
              <w:pStyle w:val="Paragraphedeliste"/>
              <w:ind w:left="0"/>
              <w:jc w:val="right"/>
              <w:rPr>
                <w:rFonts w:cstheme="minorHAnsi"/>
                <w:sz w:val="20"/>
                <w:szCs w:val="20"/>
              </w:rPr>
            </w:pPr>
          </w:p>
        </w:tc>
      </w:tr>
      <w:tr w:rsidR="00A00999" w:rsidRPr="00973A74" w14:paraId="53F4EA44" w14:textId="77777777" w:rsidTr="007D350D">
        <w:tc>
          <w:tcPr>
            <w:tcW w:w="3827" w:type="dxa"/>
            <w:tcBorders>
              <w:top w:val="single" w:sz="4" w:space="0" w:color="auto"/>
              <w:left w:val="single" w:sz="4" w:space="0" w:color="auto"/>
              <w:bottom w:val="single" w:sz="4" w:space="0" w:color="auto"/>
              <w:right w:val="single" w:sz="4" w:space="0" w:color="auto"/>
            </w:tcBorders>
          </w:tcPr>
          <w:p w14:paraId="7C03A7AD" w14:textId="77777777" w:rsidR="00A00999" w:rsidRPr="007D350D" w:rsidRDefault="00A00999" w:rsidP="007D350D">
            <w:pPr>
              <w:pStyle w:val="Paragraphedeliste"/>
              <w:ind w:left="0"/>
              <w:jc w:val="right"/>
              <w:rPr>
                <w:rFonts w:cstheme="minorHAnsi"/>
                <w:sz w:val="20"/>
                <w:szCs w:val="20"/>
              </w:rPr>
            </w:pPr>
            <w:r w:rsidRPr="007D350D">
              <w:rPr>
                <w:rFonts w:cstheme="minorHAnsi"/>
                <w:sz w:val="20"/>
                <w:szCs w:val="20"/>
              </w:rPr>
              <w:t>Mai</w:t>
            </w:r>
            <w:r w:rsidR="007D350D" w:rsidRPr="007D350D">
              <w:rPr>
                <w:rFonts w:cstheme="minorHAnsi"/>
                <w:sz w:val="20"/>
                <w:szCs w:val="20"/>
              </w:rPr>
              <w:t>n</w:t>
            </w:r>
            <w:r w:rsidRPr="007D350D">
              <w:rPr>
                <w:rFonts w:cstheme="minorHAnsi"/>
                <w:sz w:val="20"/>
                <w:szCs w:val="20"/>
              </w:rPr>
              <w:t>tien des ré</w:t>
            </w:r>
            <w:r w:rsidR="007D350D" w:rsidRPr="007D350D">
              <w:rPr>
                <w:rFonts w:cstheme="minorHAnsi"/>
                <w:sz w:val="20"/>
                <w:szCs w:val="20"/>
              </w:rPr>
              <w:t>sidents dans le territoire (</w:t>
            </w:r>
            <w:proofErr w:type="spellStart"/>
            <w:r w:rsidR="007D350D" w:rsidRPr="007D350D">
              <w:rPr>
                <w:rFonts w:cstheme="minorHAnsi"/>
                <w:sz w:val="20"/>
                <w:szCs w:val="20"/>
              </w:rPr>
              <w:t>epci</w:t>
            </w:r>
            <w:proofErr w:type="spellEnd"/>
            <w:r w:rsidR="007D350D" w:rsidRPr="007D350D">
              <w:rPr>
                <w:rFonts w:cstheme="minorHAns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3449BF3" w14:textId="77777777" w:rsidR="00A00999" w:rsidRPr="00A00999" w:rsidRDefault="00A00999" w:rsidP="007D350D">
            <w:pPr>
              <w:pStyle w:val="Paragraphedeliste"/>
              <w:ind w:left="0"/>
              <w:jc w:val="right"/>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A1F75BE" w14:textId="77777777" w:rsidR="00A00999" w:rsidRPr="00A00999" w:rsidRDefault="00A00999" w:rsidP="007D350D">
            <w:pPr>
              <w:pStyle w:val="Paragraphedeliste"/>
              <w:ind w:left="0"/>
              <w:jc w:val="right"/>
              <w:rPr>
                <w:rFonts w:cstheme="minorHAnsi"/>
                <w:sz w:val="20"/>
                <w:szCs w:val="20"/>
              </w:rPr>
            </w:pPr>
          </w:p>
        </w:tc>
      </w:tr>
      <w:tr w:rsidR="007D350D" w:rsidRPr="007D350D" w14:paraId="0C6EBC75" w14:textId="77777777" w:rsidTr="007D350D">
        <w:tc>
          <w:tcPr>
            <w:tcW w:w="3827" w:type="dxa"/>
            <w:tcBorders>
              <w:top w:val="single" w:sz="4" w:space="0" w:color="auto"/>
              <w:left w:val="single" w:sz="4" w:space="0" w:color="auto"/>
              <w:bottom w:val="single" w:sz="4" w:space="0" w:color="auto"/>
              <w:right w:val="single" w:sz="4" w:space="0" w:color="auto"/>
            </w:tcBorders>
          </w:tcPr>
          <w:p w14:paraId="75CC1049" w14:textId="77777777" w:rsidR="007D350D" w:rsidRPr="007D350D" w:rsidRDefault="007D350D" w:rsidP="007D350D">
            <w:pPr>
              <w:pStyle w:val="Paragraphedeliste"/>
              <w:ind w:left="0"/>
              <w:jc w:val="right"/>
              <w:rPr>
                <w:rFonts w:cstheme="minorHAnsi"/>
                <w:sz w:val="20"/>
                <w:szCs w:val="20"/>
              </w:rPr>
            </w:pPr>
            <w:r w:rsidRPr="007D350D">
              <w:rPr>
                <w:rFonts w:cstheme="minorHAnsi"/>
                <w:sz w:val="20"/>
                <w:szCs w:val="20"/>
              </w:rPr>
              <w:t>Autres</w:t>
            </w:r>
          </w:p>
        </w:tc>
        <w:tc>
          <w:tcPr>
            <w:tcW w:w="1276" w:type="dxa"/>
            <w:tcBorders>
              <w:top w:val="single" w:sz="4" w:space="0" w:color="auto"/>
              <w:left w:val="single" w:sz="4" w:space="0" w:color="auto"/>
              <w:bottom w:val="single" w:sz="4" w:space="0" w:color="auto"/>
              <w:right w:val="single" w:sz="4" w:space="0" w:color="auto"/>
            </w:tcBorders>
          </w:tcPr>
          <w:p w14:paraId="3099BBB4" w14:textId="77777777" w:rsidR="007D350D" w:rsidRPr="00A00999" w:rsidRDefault="007D350D" w:rsidP="007D350D">
            <w:pPr>
              <w:pStyle w:val="Paragraphedeliste"/>
              <w:ind w:left="0"/>
              <w:jc w:val="right"/>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4C2B38C" w14:textId="77777777" w:rsidR="007D350D" w:rsidRPr="00A00999" w:rsidRDefault="007D350D" w:rsidP="007D350D">
            <w:pPr>
              <w:pStyle w:val="Paragraphedeliste"/>
              <w:ind w:left="0"/>
              <w:jc w:val="right"/>
              <w:rPr>
                <w:rFonts w:cstheme="minorHAnsi"/>
                <w:sz w:val="20"/>
                <w:szCs w:val="20"/>
              </w:rPr>
            </w:pPr>
          </w:p>
        </w:tc>
      </w:tr>
      <w:tr w:rsidR="00226D46" w:rsidRPr="006E514C" w14:paraId="2D1BDFF7"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0F4089A2" w14:textId="77777777" w:rsidR="00226D46" w:rsidRPr="00A00999" w:rsidRDefault="00226D46">
            <w:pPr>
              <w:pStyle w:val="Paragraphedeliste"/>
              <w:ind w:left="0"/>
              <w:jc w:val="both"/>
              <w:rPr>
                <w:rFonts w:cstheme="minorHAnsi"/>
                <w:b/>
                <w:sz w:val="20"/>
                <w:szCs w:val="20"/>
              </w:rPr>
            </w:pPr>
            <w:r w:rsidRPr="00A00999">
              <w:rPr>
                <w:rFonts w:cstheme="minorHAnsi"/>
                <w:b/>
                <w:sz w:val="20"/>
                <w:szCs w:val="20"/>
              </w:rPr>
              <w:t>Ecologique</w:t>
            </w:r>
            <w:r w:rsidR="00A00999">
              <w:rPr>
                <w:rFonts w:cstheme="minorHAnsi"/>
                <w:b/>
                <w:sz w:val="20"/>
                <w:szCs w:val="20"/>
              </w:rPr>
              <w:t> :</w:t>
            </w:r>
          </w:p>
        </w:tc>
        <w:tc>
          <w:tcPr>
            <w:tcW w:w="1276" w:type="dxa"/>
            <w:tcBorders>
              <w:top w:val="single" w:sz="4" w:space="0" w:color="auto"/>
              <w:left w:val="single" w:sz="4" w:space="0" w:color="auto"/>
              <w:bottom w:val="single" w:sz="4" w:space="0" w:color="auto"/>
              <w:right w:val="single" w:sz="4" w:space="0" w:color="auto"/>
            </w:tcBorders>
          </w:tcPr>
          <w:p w14:paraId="39ECB703" w14:textId="11B6B749" w:rsidR="00226D46" w:rsidRPr="00A00999" w:rsidRDefault="006E514C">
            <w:pPr>
              <w:pStyle w:val="Paragraphedeliste"/>
              <w:ind w:left="0"/>
              <w:jc w:val="both"/>
              <w:rPr>
                <w:rFonts w:cstheme="minorHAnsi"/>
                <w:sz w:val="20"/>
                <w:szCs w:val="20"/>
              </w:rPr>
            </w:pPr>
            <w:r>
              <w:rPr>
                <w:rFonts w:cstheme="minorHAnsi"/>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679FC716" w14:textId="77777777" w:rsidR="00226D46" w:rsidRDefault="006E514C">
            <w:pPr>
              <w:pStyle w:val="Paragraphedeliste"/>
              <w:ind w:left="0"/>
              <w:jc w:val="both"/>
              <w:rPr>
                <w:rFonts w:cstheme="minorHAnsi"/>
                <w:sz w:val="20"/>
                <w:szCs w:val="20"/>
              </w:rPr>
            </w:pPr>
            <w:r>
              <w:rPr>
                <w:rFonts w:cstheme="minorHAnsi"/>
                <w:sz w:val="20"/>
                <w:szCs w:val="20"/>
              </w:rPr>
              <w:t xml:space="preserve">Dans un contexte de changement climatique et de pressions socio-économiques il est urgent et crucial que </w:t>
            </w:r>
            <w:r w:rsidR="00FD41CA">
              <w:rPr>
                <w:rFonts w:cstheme="minorHAnsi"/>
                <w:sz w:val="20"/>
                <w:szCs w:val="20"/>
              </w:rPr>
              <w:t xml:space="preserve">les territoires touristiques de montagne face de l’écologie et plus particulièrement du développement durable leur fer de lance car l’attrait de ces territoires reposent justement sur la beauté des paysages, leur diversité et leur richesse faunistique et floristique : les préserver voire les restaurer doit donc être une priorité car elle va garantir une attractivité continue. Mettre en valeur et miser sur le slow tourisme/l’écotourisme pourrait même se révéler être très prometteur économiquement parlant dans les années à venir si nous savons saisir l’opportunité qui nous est donné de faire différemment. Tous les défis cités donc ci-dessous doivent être relevés pour les raisons évoquées ci-dessus. </w:t>
            </w:r>
          </w:p>
          <w:p w14:paraId="4935B98B" w14:textId="5CE56E6F" w:rsidR="00FD41CA" w:rsidRPr="00A00999" w:rsidRDefault="00FD41CA">
            <w:pPr>
              <w:pStyle w:val="Paragraphedeliste"/>
              <w:ind w:left="0"/>
              <w:jc w:val="both"/>
              <w:rPr>
                <w:rFonts w:cstheme="minorHAnsi"/>
                <w:sz w:val="20"/>
                <w:szCs w:val="20"/>
              </w:rPr>
            </w:pPr>
            <w:r>
              <w:rPr>
                <w:rFonts w:cstheme="minorHAnsi"/>
                <w:sz w:val="20"/>
                <w:szCs w:val="20"/>
              </w:rPr>
              <w:t xml:space="preserve">En revanche, il nous paraît crucial de miser sur une réduction de la consommation en eau comme une réduction de la consommation énergétique plutôt que sur la mise en œuvre de retenues ou encore de microcentrales au regard de l’impact de ces types de projets sur les milieux aquatiques et leur biodiversité. </w:t>
            </w:r>
          </w:p>
        </w:tc>
      </w:tr>
      <w:tr w:rsidR="00226D46" w:rsidRPr="00973A74" w14:paraId="280AA64E"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216BD1BC" w14:textId="77777777" w:rsidR="00226D46" w:rsidRPr="00A00999" w:rsidRDefault="00A00999">
            <w:pPr>
              <w:pStyle w:val="Paragraphedeliste"/>
              <w:ind w:left="0"/>
              <w:jc w:val="right"/>
              <w:rPr>
                <w:rFonts w:cstheme="minorHAnsi"/>
                <w:sz w:val="20"/>
                <w:szCs w:val="20"/>
              </w:rPr>
            </w:pPr>
            <w:r>
              <w:rPr>
                <w:rFonts w:cstheme="minorHAnsi"/>
                <w:sz w:val="20"/>
                <w:szCs w:val="20"/>
              </w:rPr>
              <w:t>Gestion de la r</w:t>
            </w:r>
            <w:r w:rsidR="00226D46" w:rsidRPr="00A00999">
              <w:rPr>
                <w:rFonts w:cstheme="minorHAnsi"/>
                <w:sz w:val="20"/>
                <w:szCs w:val="20"/>
              </w:rPr>
              <w:t>essource en eau</w:t>
            </w:r>
          </w:p>
        </w:tc>
        <w:tc>
          <w:tcPr>
            <w:tcW w:w="1276" w:type="dxa"/>
            <w:tcBorders>
              <w:top w:val="single" w:sz="4" w:space="0" w:color="auto"/>
              <w:left w:val="single" w:sz="4" w:space="0" w:color="auto"/>
              <w:bottom w:val="single" w:sz="4" w:space="0" w:color="auto"/>
              <w:right w:val="single" w:sz="4" w:space="0" w:color="auto"/>
            </w:tcBorders>
          </w:tcPr>
          <w:p w14:paraId="4059EC51"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4CBC328" w14:textId="4DCF7D51" w:rsidR="00226D46" w:rsidRPr="00A00999" w:rsidRDefault="00226D46">
            <w:pPr>
              <w:pStyle w:val="Paragraphedeliste"/>
              <w:ind w:left="0"/>
              <w:jc w:val="both"/>
              <w:rPr>
                <w:rFonts w:cstheme="minorHAnsi"/>
                <w:sz w:val="20"/>
                <w:szCs w:val="20"/>
              </w:rPr>
            </w:pPr>
          </w:p>
        </w:tc>
      </w:tr>
      <w:tr w:rsidR="00226D46" w:rsidRPr="00973A74" w14:paraId="7EF6E89B"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3B9AD0D5" w14:textId="77777777" w:rsidR="00226D46" w:rsidRPr="00A00999" w:rsidRDefault="00A00999">
            <w:pPr>
              <w:pStyle w:val="Paragraphedeliste"/>
              <w:ind w:left="0"/>
              <w:jc w:val="right"/>
              <w:rPr>
                <w:rFonts w:cstheme="minorHAnsi"/>
                <w:sz w:val="20"/>
                <w:szCs w:val="20"/>
              </w:rPr>
            </w:pPr>
            <w:r>
              <w:rPr>
                <w:rFonts w:cstheme="minorHAnsi"/>
                <w:sz w:val="20"/>
                <w:szCs w:val="20"/>
              </w:rPr>
              <w:t>Limiter voire réduire conso. f</w:t>
            </w:r>
            <w:r w:rsidR="00226D46" w:rsidRPr="00A00999">
              <w:rPr>
                <w:rFonts w:cstheme="minorHAnsi"/>
                <w:sz w:val="20"/>
                <w:szCs w:val="20"/>
              </w:rPr>
              <w:t>oncier</w:t>
            </w:r>
          </w:p>
        </w:tc>
        <w:tc>
          <w:tcPr>
            <w:tcW w:w="1276" w:type="dxa"/>
            <w:tcBorders>
              <w:top w:val="single" w:sz="4" w:space="0" w:color="auto"/>
              <w:left w:val="single" w:sz="4" w:space="0" w:color="auto"/>
              <w:bottom w:val="single" w:sz="4" w:space="0" w:color="auto"/>
              <w:right w:val="single" w:sz="4" w:space="0" w:color="auto"/>
            </w:tcBorders>
          </w:tcPr>
          <w:p w14:paraId="3D4A54B2"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679FF7EB" w14:textId="77777777" w:rsidR="00226D46" w:rsidRPr="00A00999" w:rsidRDefault="00226D46">
            <w:pPr>
              <w:pStyle w:val="Paragraphedeliste"/>
              <w:ind w:left="0"/>
              <w:jc w:val="both"/>
              <w:rPr>
                <w:rFonts w:cstheme="minorHAnsi"/>
                <w:sz w:val="20"/>
                <w:szCs w:val="20"/>
              </w:rPr>
            </w:pPr>
          </w:p>
        </w:tc>
      </w:tr>
      <w:tr w:rsidR="00226D46" w:rsidRPr="00973A74" w14:paraId="04200387"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61467446" w14:textId="77777777" w:rsidR="00226D46" w:rsidRPr="00A00999" w:rsidRDefault="00A00999">
            <w:pPr>
              <w:pStyle w:val="Paragraphedeliste"/>
              <w:ind w:left="0"/>
              <w:jc w:val="right"/>
              <w:rPr>
                <w:rFonts w:cstheme="minorHAnsi"/>
                <w:sz w:val="20"/>
                <w:szCs w:val="20"/>
              </w:rPr>
            </w:pPr>
            <w:r>
              <w:rPr>
                <w:rFonts w:cstheme="minorHAnsi"/>
                <w:sz w:val="20"/>
                <w:szCs w:val="20"/>
              </w:rPr>
              <w:t>Préserver et valoriser la f</w:t>
            </w:r>
            <w:r w:rsidR="00226D46" w:rsidRPr="00A00999">
              <w:rPr>
                <w:rFonts w:cstheme="minorHAnsi"/>
                <w:sz w:val="20"/>
                <w:szCs w:val="20"/>
              </w:rPr>
              <w:t>orêt</w:t>
            </w:r>
          </w:p>
        </w:tc>
        <w:tc>
          <w:tcPr>
            <w:tcW w:w="1276" w:type="dxa"/>
            <w:tcBorders>
              <w:top w:val="single" w:sz="4" w:space="0" w:color="auto"/>
              <w:left w:val="single" w:sz="4" w:space="0" w:color="auto"/>
              <w:bottom w:val="single" w:sz="4" w:space="0" w:color="auto"/>
              <w:right w:val="single" w:sz="4" w:space="0" w:color="auto"/>
            </w:tcBorders>
          </w:tcPr>
          <w:p w14:paraId="66E785E8"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B09055F" w14:textId="77777777" w:rsidR="00226D46" w:rsidRPr="00A00999" w:rsidRDefault="00226D46">
            <w:pPr>
              <w:pStyle w:val="Paragraphedeliste"/>
              <w:ind w:left="0"/>
              <w:jc w:val="both"/>
              <w:rPr>
                <w:rFonts w:cstheme="minorHAnsi"/>
                <w:sz w:val="20"/>
                <w:szCs w:val="20"/>
              </w:rPr>
            </w:pPr>
          </w:p>
        </w:tc>
      </w:tr>
      <w:tr w:rsidR="00226D46" w:rsidRPr="00973A74" w14:paraId="18F1B7EB"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5B3408BD" w14:textId="77777777" w:rsidR="00226D46" w:rsidRPr="00A00999" w:rsidRDefault="00A00999">
            <w:pPr>
              <w:pStyle w:val="Paragraphedeliste"/>
              <w:ind w:left="0"/>
              <w:jc w:val="right"/>
              <w:rPr>
                <w:rFonts w:cstheme="minorHAnsi"/>
                <w:sz w:val="20"/>
                <w:szCs w:val="20"/>
              </w:rPr>
            </w:pPr>
            <w:r>
              <w:rPr>
                <w:rFonts w:cstheme="minorHAnsi"/>
                <w:sz w:val="20"/>
                <w:szCs w:val="20"/>
              </w:rPr>
              <w:t>Protéger la f</w:t>
            </w:r>
            <w:r w:rsidR="00226D46" w:rsidRPr="00A00999">
              <w:rPr>
                <w:rFonts w:cstheme="minorHAnsi"/>
                <w:sz w:val="20"/>
                <w:szCs w:val="20"/>
              </w:rPr>
              <w:t>aune et flore</w:t>
            </w:r>
          </w:p>
        </w:tc>
        <w:tc>
          <w:tcPr>
            <w:tcW w:w="1276" w:type="dxa"/>
            <w:tcBorders>
              <w:top w:val="single" w:sz="4" w:space="0" w:color="auto"/>
              <w:left w:val="single" w:sz="4" w:space="0" w:color="auto"/>
              <w:bottom w:val="single" w:sz="4" w:space="0" w:color="auto"/>
              <w:right w:val="single" w:sz="4" w:space="0" w:color="auto"/>
            </w:tcBorders>
          </w:tcPr>
          <w:p w14:paraId="76402B6D"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6CEDC9A" w14:textId="77777777" w:rsidR="00226D46" w:rsidRPr="00A00999" w:rsidRDefault="00226D46">
            <w:pPr>
              <w:pStyle w:val="Paragraphedeliste"/>
              <w:ind w:left="0"/>
              <w:jc w:val="both"/>
              <w:rPr>
                <w:rFonts w:cstheme="minorHAnsi"/>
                <w:sz w:val="20"/>
                <w:szCs w:val="20"/>
              </w:rPr>
            </w:pPr>
          </w:p>
        </w:tc>
      </w:tr>
      <w:tr w:rsidR="00226D46" w:rsidRPr="00973A74" w14:paraId="0E0AB803"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0C298026" w14:textId="77777777" w:rsidR="00226D46" w:rsidRPr="00A00999" w:rsidRDefault="00A00999">
            <w:pPr>
              <w:pStyle w:val="Paragraphedeliste"/>
              <w:ind w:left="0"/>
              <w:jc w:val="right"/>
              <w:rPr>
                <w:rFonts w:cstheme="minorHAnsi"/>
                <w:sz w:val="20"/>
                <w:szCs w:val="20"/>
              </w:rPr>
            </w:pPr>
            <w:r>
              <w:rPr>
                <w:rFonts w:cstheme="minorHAnsi"/>
                <w:sz w:val="20"/>
                <w:szCs w:val="20"/>
              </w:rPr>
              <w:t>Réduction de la conso. E</w:t>
            </w:r>
            <w:r w:rsidR="00226D46" w:rsidRPr="00A00999">
              <w:rPr>
                <w:rFonts w:cstheme="minorHAnsi"/>
                <w:sz w:val="20"/>
                <w:szCs w:val="20"/>
              </w:rPr>
              <w:t>nergie</w:t>
            </w:r>
            <w:r>
              <w:rPr>
                <w:rFonts w:cstheme="minorHAnsi"/>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2F25FA1D"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EF8E8E0" w14:textId="77777777" w:rsidR="00226D46" w:rsidRPr="00A00999" w:rsidRDefault="00226D46">
            <w:pPr>
              <w:pStyle w:val="Paragraphedeliste"/>
              <w:ind w:left="0"/>
              <w:jc w:val="both"/>
              <w:rPr>
                <w:rFonts w:cstheme="minorHAnsi"/>
                <w:sz w:val="20"/>
                <w:szCs w:val="20"/>
              </w:rPr>
            </w:pPr>
          </w:p>
        </w:tc>
      </w:tr>
      <w:tr w:rsidR="00226D46" w:rsidRPr="00A00999" w14:paraId="37C19737"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4C420E60"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lastRenderedPageBreak/>
              <w:t>Autres</w:t>
            </w:r>
          </w:p>
        </w:tc>
        <w:tc>
          <w:tcPr>
            <w:tcW w:w="1276" w:type="dxa"/>
            <w:tcBorders>
              <w:top w:val="single" w:sz="4" w:space="0" w:color="auto"/>
              <w:left w:val="single" w:sz="4" w:space="0" w:color="auto"/>
              <w:bottom w:val="single" w:sz="4" w:space="0" w:color="auto"/>
              <w:right w:val="single" w:sz="4" w:space="0" w:color="auto"/>
            </w:tcBorders>
          </w:tcPr>
          <w:p w14:paraId="1D2E5710"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15CEC0A8" w14:textId="77777777" w:rsidR="00226D46" w:rsidRPr="00A00999" w:rsidRDefault="00226D46">
            <w:pPr>
              <w:pStyle w:val="Paragraphedeliste"/>
              <w:ind w:left="0"/>
              <w:jc w:val="both"/>
              <w:rPr>
                <w:rFonts w:cstheme="minorHAnsi"/>
                <w:sz w:val="20"/>
                <w:szCs w:val="20"/>
              </w:rPr>
            </w:pPr>
          </w:p>
        </w:tc>
      </w:tr>
      <w:tr w:rsidR="00226D46" w:rsidRPr="00A00999" w14:paraId="58545513"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18D2FCF0" w14:textId="77777777" w:rsidR="00226D46" w:rsidRPr="007D350D" w:rsidRDefault="00226D46">
            <w:pPr>
              <w:pStyle w:val="Paragraphedeliste"/>
              <w:ind w:left="0"/>
              <w:rPr>
                <w:rFonts w:cstheme="minorHAnsi"/>
                <w:b/>
                <w:sz w:val="20"/>
                <w:szCs w:val="20"/>
              </w:rPr>
            </w:pPr>
            <w:r w:rsidRPr="007D350D">
              <w:rPr>
                <w:rFonts w:cstheme="minorHAnsi"/>
                <w:b/>
                <w:sz w:val="20"/>
                <w:szCs w:val="20"/>
              </w:rPr>
              <w:t>Numérique</w:t>
            </w:r>
          </w:p>
        </w:tc>
        <w:tc>
          <w:tcPr>
            <w:tcW w:w="1276" w:type="dxa"/>
            <w:tcBorders>
              <w:top w:val="single" w:sz="4" w:space="0" w:color="auto"/>
              <w:left w:val="single" w:sz="4" w:space="0" w:color="auto"/>
              <w:bottom w:val="single" w:sz="4" w:space="0" w:color="auto"/>
              <w:right w:val="single" w:sz="4" w:space="0" w:color="auto"/>
            </w:tcBorders>
          </w:tcPr>
          <w:p w14:paraId="713E4280" w14:textId="68CA717D" w:rsidR="00226D46" w:rsidRPr="00A00999" w:rsidRDefault="00FD41CA">
            <w:pPr>
              <w:pStyle w:val="Paragraphedeliste"/>
              <w:ind w:left="0"/>
              <w:jc w:val="both"/>
              <w:rPr>
                <w:rFonts w:cstheme="minorHAnsi"/>
                <w:sz w:val="20"/>
                <w:szCs w:val="20"/>
              </w:rPr>
            </w:pPr>
            <w:r>
              <w:rPr>
                <w:rFonts w:cstheme="minorHAnsi"/>
                <w:sz w:val="20"/>
                <w:szCs w:val="20"/>
              </w:rPr>
              <w:t>4</w:t>
            </w:r>
          </w:p>
        </w:tc>
        <w:tc>
          <w:tcPr>
            <w:tcW w:w="3544" w:type="dxa"/>
            <w:tcBorders>
              <w:top w:val="single" w:sz="4" w:space="0" w:color="auto"/>
              <w:left w:val="single" w:sz="4" w:space="0" w:color="auto"/>
              <w:bottom w:val="single" w:sz="4" w:space="0" w:color="auto"/>
              <w:right w:val="single" w:sz="4" w:space="0" w:color="auto"/>
            </w:tcBorders>
          </w:tcPr>
          <w:p w14:paraId="7C8A14FE" w14:textId="77777777" w:rsidR="00226D46" w:rsidRPr="00A00999" w:rsidRDefault="00226D46">
            <w:pPr>
              <w:pStyle w:val="Paragraphedeliste"/>
              <w:ind w:left="0"/>
              <w:jc w:val="both"/>
              <w:rPr>
                <w:rFonts w:cstheme="minorHAnsi"/>
                <w:sz w:val="20"/>
                <w:szCs w:val="20"/>
              </w:rPr>
            </w:pPr>
          </w:p>
        </w:tc>
      </w:tr>
      <w:tr w:rsidR="00226D46" w:rsidRPr="00A00999" w14:paraId="1FBD6775"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36509D09"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t>Desserte et équipement</w:t>
            </w:r>
            <w:r w:rsidR="00A00999">
              <w:rPr>
                <w:rFonts w:cstheme="minorHAnsi"/>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4DA521A9"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3091D7F" w14:textId="77777777" w:rsidR="00226D46" w:rsidRPr="00A00999" w:rsidRDefault="00226D46">
            <w:pPr>
              <w:pStyle w:val="Paragraphedeliste"/>
              <w:ind w:left="0"/>
              <w:jc w:val="both"/>
              <w:rPr>
                <w:rFonts w:cstheme="minorHAnsi"/>
                <w:sz w:val="20"/>
                <w:szCs w:val="20"/>
              </w:rPr>
            </w:pPr>
          </w:p>
        </w:tc>
      </w:tr>
      <w:tr w:rsidR="00226D46" w:rsidRPr="00A00999" w14:paraId="54BBB075"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4036B092"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t>Usages</w:t>
            </w:r>
            <w:r w:rsidR="00A00999">
              <w:rPr>
                <w:rFonts w:cstheme="minorHAnsi"/>
                <w:sz w:val="20"/>
                <w:szCs w:val="20"/>
              </w:rPr>
              <w:t xml:space="preserve"> grand public </w:t>
            </w:r>
          </w:p>
        </w:tc>
        <w:tc>
          <w:tcPr>
            <w:tcW w:w="1276" w:type="dxa"/>
            <w:tcBorders>
              <w:top w:val="single" w:sz="4" w:space="0" w:color="auto"/>
              <w:left w:val="single" w:sz="4" w:space="0" w:color="auto"/>
              <w:bottom w:val="single" w:sz="4" w:space="0" w:color="auto"/>
              <w:right w:val="single" w:sz="4" w:space="0" w:color="auto"/>
            </w:tcBorders>
          </w:tcPr>
          <w:p w14:paraId="0D20AC4E"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97EE8F4" w14:textId="77777777" w:rsidR="00226D46" w:rsidRPr="00A00999" w:rsidRDefault="00226D46">
            <w:pPr>
              <w:pStyle w:val="Paragraphedeliste"/>
              <w:ind w:left="0"/>
              <w:jc w:val="both"/>
              <w:rPr>
                <w:rFonts w:cstheme="minorHAnsi"/>
                <w:sz w:val="20"/>
                <w:szCs w:val="20"/>
              </w:rPr>
            </w:pPr>
          </w:p>
        </w:tc>
      </w:tr>
      <w:tr w:rsidR="00226D46" w:rsidRPr="00973A74" w14:paraId="3449CB27"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3F6D4DD9" w14:textId="77777777" w:rsidR="00226D46" w:rsidRPr="00A00999" w:rsidRDefault="00A00999">
            <w:pPr>
              <w:pStyle w:val="Paragraphedeliste"/>
              <w:ind w:left="0"/>
              <w:jc w:val="right"/>
              <w:rPr>
                <w:rFonts w:cstheme="minorHAnsi"/>
                <w:sz w:val="20"/>
                <w:szCs w:val="20"/>
              </w:rPr>
            </w:pPr>
            <w:r>
              <w:rPr>
                <w:rFonts w:cstheme="minorHAnsi"/>
                <w:sz w:val="20"/>
                <w:szCs w:val="20"/>
              </w:rPr>
              <w:t>Usages pro. et smart villages</w:t>
            </w:r>
          </w:p>
        </w:tc>
        <w:tc>
          <w:tcPr>
            <w:tcW w:w="1276" w:type="dxa"/>
            <w:tcBorders>
              <w:top w:val="single" w:sz="4" w:space="0" w:color="auto"/>
              <w:left w:val="single" w:sz="4" w:space="0" w:color="auto"/>
              <w:bottom w:val="single" w:sz="4" w:space="0" w:color="auto"/>
              <w:right w:val="single" w:sz="4" w:space="0" w:color="auto"/>
            </w:tcBorders>
          </w:tcPr>
          <w:p w14:paraId="5F505366"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79C5A88" w14:textId="77777777" w:rsidR="00226D46" w:rsidRPr="00A00999" w:rsidRDefault="00226D46">
            <w:pPr>
              <w:pStyle w:val="Paragraphedeliste"/>
              <w:ind w:left="0"/>
              <w:jc w:val="both"/>
              <w:rPr>
                <w:rFonts w:cstheme="minorHAnsi"/>
                <w:sz w:val="20"/>
                <w:szCs w:val="20"/>
              </w:rPr>
            </w:pPr>
          </w:p>
        </w:tc>
      </w:tr>
      <w:tr w:rsidR="007D350D" w:rsidRPr="00A00999" w14:paraId="76A48F3C" w14:textId="77777777" w:rsidTr="007D350D">
        <w:tc>
          <w:tcPr>
            <w:tcW w:w="3827" w:type="dxa"/>
            <w:tcBorders>
              <w:top w:val="single" w:sz="4" w:space="0" w:color="auto"/>
              <w:left w:val="single" w:sz="4" w:space="0" w:color="auto"/>
              <w:bottom w:val="single" w:sz="4" w:space="0" w:color="auto"/>
              <w:right w:val="single" w:sz="4" w:space="0" w:color="auto"/>
            </w:tcBorders>
          </w:tcPr>
          <w:p w14:paraId="0E037668" w14:textId="77777777" w:rsidR="007D350D" w:rsidRPr="007D350D" w:rsidRDefault="007D350D" w:rsidP="007D350D">
            <w:pPr>
              <w:pStyle w:val="Paragraphedeliste"/>
              <w:ind w:left="0"/>
              <w:jc w:val="right"/>
              <w:rPr>
                <w:rFonts w:cstheme="minorHAnsi"/>
                <w:sz w:val="20"/>
                <w:szCs w:val="20"/>
              </w:rPr>
            </w:pPr>
            <w:r>
              <w:rPr>
                <w:rFonts w:cstheme="minorHAnsi"/>
                <w:sz w:val="20"/>
                <w:szCs w:val="20"/>
              </w:rPr>
              <w:t xml:space="preserve">Autres </w:t>
            </w:r>
          </w:p>
        </w:tc>
        <w:tc>
          <w:tcPr>
            <w:tcW w:w="1276" w:type="dxa"/>
            <w:tcBorders>
              <w:top w:val="single" w:sz="4" w:space="0" w:color="auto"/>
              <w:left w:val="single" w:sz="4" w:space="0" w:color="auto"/>
              <w:bottom w:val="single" w:sz="4" w:space="0" w:color="auto"/>
              <w:right w:val="single" w:sz="4" w:space="0" w:color="auto"/>
            </w:tcBorders>
          </w:tcPr>
          <w:p w14:paraId="35E22216" w14:textId="77777777" w:rsidR="007D350D" w:rsidRPr="00A00999" w:rsidRDefault="007D350D" w:rsidP="007D350D">
            <w:pPr>
              <w:pStyle w:val="Paragraphedeliste"/>
              <w:ind w:left="0"/>
              <w:jc w:val="right"/>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F428992" w14:textId="77777777" w:rsidR="007D350D" w:rsidRPr="00A00999" w:rsidRDefault="007D350D" w:rsidP="007D350D">
            <w:pPr>
              <w:pStyle w:val="Paragraphedeliste"/>
              <w:ind w:left="0"/>
              <w:jc w:val="right"/>
              <w:rPr>
                <w:rFonts w:cstheme="minorHAnsi"/>
                <w:sz w:val="20"/>
                <w:szCs w:val="20"/>
              </w:rPr>
            </w:pPr>
          </w:p>
        </w:tc>
      </w:tr>
      <w:tr w:rsidR="00226D46" w:rsidRPr="001E27F8" w14:paraId="6DC71CEC"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2217F1E7" w14:textId="77777777" w:rsidR="00226D46" w:rsidRPr="007D350D" w:rsidRDefault="00226D46" w:rsidP="007D350D">
            <w:pPr>
              <w:pStyle w:val="Paragraphedeliste"/>
              <w:ind w:left="0"/>
              <w:rPr>
                <w:rFonts w:cstheme="minorHAnsi"/>
                <w:b/>
                <w:sz w:val="20"/>
                <w:szCs w:val="20"/>
              </w:rPr>
            </w:pPr>
            <w:r w:rsidRPr="007D350D">
              <w:rPr>
                <w:rFonts w:cstheme="minorHAnsi"/>
                <w:b/>
                <w:sz w:val="20"/>
                <w:szCs w:val="20"/>
              </w:rPr>
              <w:t>Economique</w:t>
            </w:r>
          </w:p>
        </w:tc>
        <w:tc>
          <w:tcPr>
            <w:tcW w:w="1276" w:type="dxa"/>
            <w:tcBorders>
              <w:top w:val="single" w:sz="4" w:space="0" w:color="auto"/>
              <w:left w:val="single" w:sz="4" w:space="0" w:color="auto"/>
              <w:bottom w:val="single" w:sz="4" w:space="0" w:color="auto"/>
              <w:right w:val="single" w:sz="4" w:space="0" w:color="auto"/>
            </w:tcBorders>
          </w:tcPr>
          <w:p w14:paraId="0BA7DD33" w14:textId="66E141D5" w:rsidR="00226D46" w:rsidRPr="00A00999" w:rsidRDefault="001E27F8" w:rsidP="007D350D">
            <w:pPr>
              <w:pStyle w:val="Paragraphedeliste"/>
              <w:ind w:left="0"/>
              <w:jc w:val="right"/>
              <w:rPr>
                <w:rFonts w:cstheme="minorHAnsi"/>
                <w:sz w:val="20"/>
                <w:szCs w:val="20"/>
              </w:rPr>
            </w:pPr>
            <w:r>
              <w:rPr>
                <w:rFonts w:cstheme="minorHAnsi"/>
                <w:sz w:val="20"/>
                <w:szCs w:val="20"/>
              </w:rPr>
              <w:t>3</w:t>
            </w:r>
          </w:p>
        </w:tc>
        <w:tc>
          <w:tcPr>
            <w:tcW w:w="3544" w:type="dxa"/>
            <w:tcBorders>
              <w:top w:val="single" w:sz="4" w:space="0" w:color="auto"/>
              <w:left w:val="single" w:sz="4" w:space="0" w:color="auto"/>
              <w:bottom w:val="single" w:sz="4" w:space="0" w:color="auto"/>
              <w:right w:val="single" w:sz="4" w:space="0" w:color="auto"/>
            </w:tcBorders>
          </w:tcPr>
          <w:p w14:paraId="41DD9C6F" w14:textId="02BABF4C" w:rsidR="00226D46" w:rsidRPr="00A00999" w:rsidRDefault="001E27F8" w:rsidP="001E27F8">
            <w:pPr>
              <w:pStyle w:val="Paragraphedeliste"/>
              <w:ind w:left="0"/>
              <w:rPr>
                <w:rFonts w:cstheme="minorHAnsi"/>
                <w:sz w:val="20"/>
                <w:szCs w:val="20"/>
              </w:rPr>
            </w:pPr>
            <w:r>
              <w:rPr>
                <w:rFonts w:cstheme="minorHAnsi"/>
                <w:sz w:val="20"/>
                <w:szCs w:val="20"/>
              </w:rPr>
              <w:t>En liant aménagement du territoire et écologie, il en ressortira forcément des bénéfices économiques : les liens entre services écosystémiques et économie ne sont plus à faire, de nombreux exemples ont pu démontrer tous les bénéfices rendus.</w:t>
            </w:r>
            <w:r>
              <w:rPr>
                <w:rFonts w:cstheme="minorHAnsi"/>
                <w:sz w:val="20"/>
                <w:szCs w:val="20"/>
              </w:rPr>
              <w:t xml:space="preserve"> D’où le fait que selon nous l’économie ne devrait occuper que la 3</w:t>
            </w:r>
            <w:r w:rsidRPr="001E27F8">
              <w:rPr>
                <w:rFonts w:cstheme="minorHAnsi"/>
                <w:sz w:val="20"/>
                <w:szCs w:val="20"/>
                <w:vertAlign w:val="superscript"/>
              </w:rPr>
              <w:t>ème</w:t>
            </w:r>
            <w:r>
              <w:rPr>
                <w:rFonts w:cstheme="minorHAnsi"/>
                <w:sz w:val="20"/>
                <w:szCs w:val="20"/>
              </w:rPr>
              <w:t xml:space="preserve"> place des priorités du Programme Montagne de l’ANCT. </w:t>
            </w:r>
          </w:p>
        </w:tc>
      </w:tr>
      <w:tr w:rsidR="00226D46" w:rsidRPr="00973A74" w14:paraId="0916CDA4" w14:textId="77777777" w:rsidTr="007D350D">
        <w:tc>
          <w:tcPr>
            <w:tcW w:w="3827" w:type="dxa"/>
            <w:tcBorders>
              <w:top w:val="single" w:sz="4" w:space="0" w:color="auto"/>
              <w:left w:val="single" w:sz="4" w:space="0" w:color="auto"/>
              <w:bottom w:val="single" w:sz="4" w:space="0" w:color="auto"/>
              <w:right w:val="single" w:sz="4" w:space="0" w:color="auto"/>
            </w:tcBorders>
          </w:tcPr>
          <w:p w14:paraId="0AAD7855" w14:textId="77777777" w:rsidR="00226D46" w:rsidRPr="00A00999" w:rsidRDefault="007D350D">
            <w:pPr>
              <w:pStyle w:val="Paragraphedeliste"/>
              <w:ind w:left="0"/>
              <w:jc w:val="right"/>
              <w:rPr>
                <w:rFonts w:cstheme="minorHAnsi"/>
                <w:sz w:val="20"/>
                <w:szCs w:val="20"/>
              </w:rPr>
            </w:pPr>
            <w:r>
              <w:rPr>
                <w:rFonts w:cstheme="minorHAnsi"/>
                <w:sz w:val="20"/>
                <w:szCs w:val="20"/>
              </w:rPr>
              <w:t>Maintien du produit « ski » comme majoritaire dans l’offre, avec diversification</w:t>
            </w:r>
          </w:p>
        </w:tc>
        <w:tc>
          <w:tcPr>
            <w:tcW w:w="1276" w:type="dxa"/>
            <w:tcBorders>
              <w:top w:val="single" w:sz="4" w:space="0" w:color="auto"/>
              <w:left w:val="single" w:sz="4" w:space="0" w:color="auto"/>
              <w:bottom w:val="single" w:sz="4" w:space="0" w:color="auto"/>
              <w:right w:val="single" w:sz="4" w:space="0" w:color="auto"/>
            </w:tcBorders>
          </w:tcPr>
          <w:p w14:paraId="3BEE0C40"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658D602" w14:textId="77777777" w:rsidR="00226D46" w:rsidRPr="00A00999" w:rsidRDefault="00226D46">
            <w:pPr>
              <w:pStyle w:val="Paragraphedeliste"/>
              <w:ind w:left="0"/>
              <w:jc w:val="both"/>
              <w:rPr>
                <w:rFonts w:cstheme="minorHAnsi"/>
                <w:sz w:val="20"/>
                <w:szCs w:val="20"/>
              </w:rPr>
            </w:pPr>
          </w:p>
        </w:tc>
      </w:tr>
      <w:tr w:rsidR="00226D46" w:rsidRPr="00973A74" w14:paraId="4859D150" w14:textId="77777777" w:rsidTr="007D350D">
        <w:tc>
          <w:tcPr>
            <w:tcW w:w="3827" w:type="dxa"/>
            <w:tcBorders>
              <w:top w:val="single" w:sz="4" w:space="0" w:color="auto"/>
              <w:left w:val="single" w:sz="4" w:space="0" w:color="auto"/>
              <w:bottom w:val="single" w:sz="4" w:space="0" w:color="auto"/>
              <w:right w:val="single" w:sz="4" w:space="0" w:color="auto"/>
            </w:tcBorders>
          </w:tcPr>
          <w:p w14:paraId="4ADBC7EC" w14:textId="77777777" w:rsidR="00226D46" w:rsidRPr="00A00999" w:rsidRDefault="007D350D">
            <w:pPr>
              <w:pStyle w:val="Paragraphedeliste"/>
              <w:ind w:left="0"/>
              <w:jc w:val="right"/>
              <w:rPr>
                <w:rFonts w:cstheme="minorHAnsi"/>
                <w:sz w:val="20"/>
                <w:szCs w:val="20"/>
              </w:rPr>
            </w:pPr>
            <w:r>
              <w:rPr>
                <w:rFonts w:cstheme="minorHAnsi"/>
                <w:sz w:val="20"/>
                <w:szCs w:val="20"/>
              </w:rPr>
              <w:t>Recherche d’un équilibre entre offre « ski » et offres « non ski »</w:t>
            </w:r>
          </w:p>
        </w:tc>
        <w:tc>
          <w:tcPr>
            <w:tcW w:w="1276" w:type="dxa"/>
            <w:tcBorders>
              <w:top w:val="single" w:sz="4" w:space="0" w:color="auto"/>
              <w:left w:val="single" w:sz="4" w:space="0" w:color="auto"/>
              <w:bottom w:val="single" w:sz="4" w:space="0" w:color="auto"/>
              <w:right w:val="single" w:sz="4" w:space="0" w:color="auto"/>
            </w:tcBorders>
          </w:tcPr>
          <w:p w14:paraId="6C917D2D"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47C1C63" w14:textId="20CA92A3" w:rsidR="00226D46" w:rsidRPr="00A00999" w:rsidRDefault="001E27F8">
            <w:pPr>
              <w:pStyle w:val="Paragraphedeliste"/>
              <w:ind w:left="0"/>
              <w:jc w:val="both"/>
              <w:rPr>
                <w:rFonts w:cstheme="minorHAnsi"/>
                <w:sz w:val="20"/>
                <w:szCs w:val="20"/>
              </w:rPr>
            </w:pPr>
            <w:r>
              <w:rPr>
                <w:rFonts w:cstheme="minorHAnsi"/>
                <w:sz w:val="20"/>
                <w:szCs w:val="20"/>
              </w:rPr>
              <w:t>Au regard du changement climatique et des crises sanitaires vécues ou à venir il nous paraît important d’arrêter de miser sur une offre tout ski en montagne. Les stations de moyenne et basse altitude sont déjà en déclin et l’avenir des stations de hautes altitudes n’est pas moins assuré (cela dépendra des trajectoires que nous voudrons bien prendre et tenir en terme</w:t>
            </w:r>
            <w:r w:rsidR="00580D09">
              <w:rPr>
                <w:rFonts w:cstheme="minorHAnsi"/>
                <w:sz w:val="20"/>
                <w:szCs w:val="20"/>
              </w:rPr>
              <w:t>s</w:t>
            </w:r>
            <w:r>
              <w:rPr>
                <w:rFonts w:cstheme="minorHAnsi"/>
                <w:sz w:val="20"/>
                <w:szCs w:val="20"/>
              </w:rPr>
              <w:t xml:space="preserve"> d</w:t>
            </w:r>
            <w:r w:rsidR="00580D09">
              <w:rPr>
                <w:rFonts w:cstheme="minorHAnsi"/>
                <w:sz w:val="20"/>
                <w:szCs w:val="20"/>
              </w:rPr>
              <w:t>e réduction de gaz à effets de serre notamment). Il faut davantage selon nous miser sur des pratiques de loisir et de sport qui soient plus respectueuses de l’environnement et qui puissent s’exercer toute l’année pour que le territoire touristique soit attractif toute l’année : à ce titre la pêche de loisir que nous représentons à toute sa place et nous espérons pouvoir travailler en ce sens dans les années à venir. Il faut être vigilant à proposer aussi des offres touristiques qui n’aillent pas dans le sens d’un tourisme de masse car si des bénéfices économiques pourront se faire sur le court terme, l’impact qu’il aura sur les milieux naturels sera fortement négatif sur l’économie et l’attractivité touristique sur le long terme.</w:t>
            </w:r>
          </w:p>
        </w:tc>
      </w:tr>
      <w:tr w:rsidR="00226D46" w:rsidRPr="00973A74" w14:paraId="69EADC37" w14:textId="77777777" w:rsidTr="007D350D">
        <w:tc>
          <w:tcPr>
            <w:tcW w:w="3827" w:type="dxa"/>
            <w:tcBorders>
              <w:top w:val="single" w:sz="4" w:space="0" w:color="auto"/>
              <w:left w:val="single" w:sz="4" w:space="0" w:color="auto"/>
              <w:bottom w:val="single" w:sz="4" w:space="0" w:color="auto"/>
              <w:right w:val="single" w:sz="4" w:space="0" w:color="auto"/>
            </w:tcBorders>
          </w:tcPr>
          <w:p w14:paraId="38BFD19D" w14:textId="77777777" w:rsidR="00226D46" w:rsidRPr="00A00999" w:rsidRDefault="00DB4198">
            <w:pPr>
              <w:pStyle w:val="Paragraphedeliste"/>
              <w:ind w:left="0"/>
              <w:jc w:val="right"/>
              <w:rPr>
                <w:rFonts w:cstheme="minorHAnsi"/>
                <w:sz w:val="20"/>
                <w:szCs w:val="20"/>
              </w:rPr>
            </w:pPr>
            <w:r>
              <w:rPr>
                <w:rFonts w:cstheme="minorHAnsi"/>
                <w:sz w:val="20"/>
                <w:szCs w:val="20"/>
              </w:rPr>
              <w:t>Meilleure i</w:t>
            </w:r>
            <w:r w:rsidR="007D350D">
              <w:rPr>
                <w:rFonts w:cstheme="minorHAnsi"/>
                <w:sz w:val="20"/>
                <w:szCs w:val="20"/>
              </w:rPr>
              <w:t>nsertion des sous-traitants dans l’écosystème éco du site</w:t>
            </w:r>
          </w:p>
        </w:tc>
        <w:tc>
          <w:tcPr>
            <w:tcW w:w="1276" w:type="dxa"/>
            <w:tcBorders>
              <w:top w:val="single" w:sz="4" w:space="0" w:color="auto"/>
              <w:left w:val="single" w:sz="4" w:space="0" w:color="auto"/>
              <w:bottom w:val="single" w:sz="4" w:space="0" w:color="auto"/>
              <w:right w:val="single" w:sz="4" w:space="0" w:color="auto"/>
            </w:tcBorders>
          </w:tcPr>
          <w:p w14:paraId="31D94EED"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8B59A3C" w14:textId="77777777" w:rsidR="00226D46" w:rsidRPr="00A00999" w:rsidRDefault="00226D46">
            <w:pPr>
              <w:pStyle w:val="Paragraphedeliste"/>
              <w:ind w:left="0"/>
              <w:jc w:val="both"/>
              <w:rPr>
                <w:rFonts w:cstheme="minorHAnsi"/>
                <w:sz w:val="20"/>
                <w:szCs w:val="20"/>
              </w:rPr>
            </w:pPr>
          </w:p>
        </w:tc>
      </w:tr>
      <w:tr w:rsidR="00DB4198" w:rsidRPr="00973A74" w14:paraId="4D26353A" w14:textId="77777777" w:rsidTr="007D350D">
        <w:tc>
          <w:tcPr>
            <w:tcW w:w="3827" w:type="dxa"/>
            <w:tcBorders>
              <w:top w:val="single" w:sz="4" w:space="0" w:color="auto"/>
              <w:left w:val="single" w:sz="4" w:space="0" w:color="auto"/>
              <w:bottom w:val="single" w:sz="4" w:space="0" w:color="auto"/>
              <w:right w:val="single" w:sz="4" w:space="0" w:color="auto"/>
            </w:tcBorders>
          </w:tcPr>
          <w:p w14:paraId="720F23E3" w14:textId="77777777" w:rsidR="00DB4198" w:rsidRDefault="00DB4198">
            <w:pPr>
              <w:pStyle w:val="Paragraphedeliste"/>
              <w:ind w:left="0"/>
              <w:jc w:val="right"/>
              <w:rPr>
                <w:rFonts w:cstheme="minorHAnsi"/>
                <w:sz w:val="20"/>
                <w:szCs w:val="20"/>
              </w:rPr>
            </w:pPr>
            <w:r>
              <w:rPr>
                <w:rFonts w:cstheme="minorHAnsi"/>
                <w:sz w:val="20"/>
                <w:szCs w:val="20"/>
              </w:rPr>
              <w:t xml:space="preserve">Renforcement des complémentarités entre secteur agricole et commercial/tourisme </w:t>
            </w:r>
          </w:p>
        </w:tc>
        <w:tc>
          <w:tcPr>
            <w:tcW w:w="1276" w:type="dxa"/>
            <w:tcBorders>
              <w:top w:val="single" w:sz="4" w:space="0" w:color="auto"/>
              <w:left w:val="single" w:sz="4" w:space="0" w:color="auto"/>
              <w:bottom w:val="single" w:sz="4" w:space="0" w:color="auto"/>
              <w:right w:val="single" w:sz="4" w:space="0" w:color="auto"/>
            </w:tcBorders>
          </w:tcPr>
          <w:p w14:paraId="49E0A99C" w14:textId="77777777" w:rsidR="00DB4198" w:rsidRPr="00A00999" w:rsidRDefault="00DB4198">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AD7A01C" w14:textId="75FCD0FF" w:rsidR="00DB4198" w:rsidRPr="00A00999" w:rsidRDefault="00580D09">
            <w:pPr>
              <w:pStyle w:val="Paragraphedeliste"/>
              <w:ind w:left="0"/>
              <w:jc w:val="both"/>
              <w:rPr>
                <w:rFonts w:cstheme="minorHAnsi"/>
                <w:sz w:val="20"/>
                <w:szCs w:val="20"/>
              </w:rPr>
            </w:pPr>
            <w:r>
              <w:rPr>
                <w:rFonts w:cstheme="minorHAnsi"/>
                <w:sz w:val="20"/>
                <w:szCs w:val="20"/>
              </w:rPr>
              <w:t xml:space="preserve">En ce sens il faut développer l’agriculture extensive, raisonnée et biologique. Miser </w:t>
            </w:r>
            <w:r>
              <w:rPr>
                <w:rFonts w:cstheme="minorHAnsi"/>
                <w:sz w:val="20"/>
                <w:szCs w:val="20"/>
              </w:rPr>
              <w:lastRenderedPageBreak/>
              <w:t xml:space="preserve">et développer les circuits-courts et valoriser cette agriculture à haute valeur écologique et économique en local en lien avec les offres touristiques proposées. </w:t>
            </w:r>
          </w:p>
        </w:tc>
      </w:tr>
      <w:tr w:rsidR="00226D46" w:rsidRPr="00973A74" w14:paraId="715AEC9B" w14:textId="77777777" w:rsidTr="007D350D">
        <w:tc>
          <w:tcPr>
            <w:tcW w:w="3827" w:type="dxa"/>
            <w:tcBorders>
              <w:top w:val="single" w:sz="4" w:space="0" w:color="auto"/>
              <w:left w:val="single" w:sz="4" w:space="0" w:color="auto"/>
              <w:bottom w:val="single" w:sz="4" w:space="0" w:color="auto"/>
              <w:right w:val="single" w:sz="4" w:space="0" w:color="auto"/>
            </w:tcBorders>
          </w:tcPr>
          <w:p w14:paraId="4DD4D0DB" w14:textId="77777777" w:rsidR="00226D46" w:rsidRPr="00A00999" w:rsidRDefault="007D350D">
            <w:pPr>
              <w:pStyle w:val="Paragraphedeliste"/>
              <w:ind w:left="0"/>
              <w:jc w:val="right"/>
              <w:rPr>
                <w:rFonts w:cstheme="minorHAnsi"/>
                <w:sz w:val="20"/>
                <w:szCs w:val="20"/>
              </w:rPr>
            </w:pPr>
            <w:r>
              <w:rPr>
                <w:rFonts w:cstheme="minorHAnsi"/>
                <w:sz w:val="20"/>
                <w:szCs w:val="20"/>
              </w:rPr>
              <w:lastRenderedPageBreak/>
              <w:t>Gestion prévisionnelle des emplois et compétences</w:t>
            </w:r>
          </w:p>
        </w:tc>
        <w:tc>
          <w:tcPr>
            <w:tcW w:w="1276" w:type="dxa"/>
            <w:tcBorders>
              <w:top w:val="single" w:sz="4" w:space="0" w:color="auto"/>
              <w:left w:val="single" w:sz="4" w:space="0" w:color="auto"/>
              <w:bottom w:val="single" w:sz="4" w:space="0" w:color="auto"/>
              <w:right w:val="single" w:sz="4" w:space="0" w:color="auto"/>
            </w:tcBorders>
          </w:tcPr>
          <w:p w14:paraId="785D32C7"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A71F89A" w14:textId="77777777" w:rsidR="00226D46" w:rsidRPr="00A00999" w:rsidRDefault="00226D46">
            <w:pPr>
              <w:pStyle w:val="Paragraphedeliste"/>
              <w:ind w:left="0"/>
              <w:jc w:val="both"/>
              <w:rPr>
                <w:rFonts w:cstheme="minorHAnsi"/>
                <w:sz w:val="20"/>
                <w:szCs w:val="20"/>
              </w:rPr>
            </w:pPr>
          </w:p>
        </w:tc>
      </w:tr>
      <w:tr w:rsidR="00226D46" w:rsidRPr="00973A74" w14:paraId="6A0A0E98" w14:textId="77777777" w:rsidTr="007D350D">
        <w:tc>
          <w:tcPr>
            <w:tcW w:w="3827" w:type="dxa"/>
            <w:tcBorders>
              <w:top w:val="single" w:sz="4" w:space="0" w:color="auto"/>
              <w:left w:val="single" w:sz="4" w:space="0" w:color="auto"/>
              <w:bottom w:val="single" w:sz="4" w:space="0" w:color="auto"/>
              <w:right w:val="single" w:sz="4" w:space="0" w:color="auto"/>
            </w:tcBorders>
          </w:tcPr>
          <w:p w14:paraId="4833ED25" w14:textId="77777777" w:rsidR="00226D46" w:rsidRPr="00A00999" w:rsidRDefault="007D350D">
            <w:pPr>
              <w:pStyle w:val="Paragraphedeliste"/>
              <w:ind w:left="0"/>
              <w:jc w:val="right"/>
              <w:rPr>
                <w:rFonts w:cstheme="minorHAnsi"/>
                <w:sz w:val="20"/>
                <w:szCs w:val="20"/>
              </w:rPr>
            </w:pPr>
            <w:r>
              <w:rPr>
                <w:rFonts w:cstheme="minorHAnsi"/>
                <w:sz w:val="20"/>
                <w:szCs w:val="20"/>
              </w:rPr>
              <w:t xml:space="preserve">Complémentarités vallées/sites touristiques de montagne dans l’offre touristique et les liens éco. </w:t>
            </w:r>
          </w:p>
        </w:tc>
        <w:tc>
          <w:tcPr>
            <w:tcW w:w="1276" w:type="dxa"/>
            <w:tcBorders>
              <w:top w:val="single" w:sz="4" w:space="0" w:color="auto"/>
              <w:left w:val="single" w:sz="4" w:space="0" w:color="auto"/>
              <w:bottom w:val="single" w:sz="4" w:space="0" w:color="auto"/>
              <w:right w:val="single" w:sz="4" w:space="0" w:color="auto"/>
            </w:tcBorders>
          </w:tcPr>
          <w:p w14:paraId="0B1D8195"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600DC24" w14:textId="13F53559" w:rsidR="00226D46" w:rsidRPr="00A00999" w:rsidRDefault="00580D09">
            <w:pPr>
              <w:pStyle w:val="Paragraphedeliste"/>
              <w:ind w:left="0"/>
              <w:jc w:val="both"/>
              <w:rPr>
                <w:rFonts w:cstheme="minorHAnsi"/>
                <w:sz w:val="20"/>
                <w:szCs w:val="20"/>
              </w:rPr>
            </w:pPr>
            <w:r>
              <w:rPr>
                <w:rFonts w:cstheme="minorHAnsi"/>
                <w:sz w:val="20"/>
                <w:szCs w:val="20"/>
              </w:rPr>
              <w:t>Oui c’est important de miser sur l’ensemble du territoire de montagne. Les espaces valléens ont aussi leurs richesses et sont aussi des territoires touristiques majeurs dans le massif des Alpes.</w:t>
            </w:r>
          </w:p>
        </w:tc>
      </w:tr>
      <w:tr w:rsidR="00226D46" w:rsidRPr="00A00999" w14:paraId="5B47E412" w14:textId="77777777" w:rsidTr="007D350D">
        <w:tc>
          <w:tcPr>
            <w:tcW w:w="3827" w:type="dxa"/>
            <w:tcBorders>
              <w:top w:val="single" w:sz="4" w:space="0" w:color="auto"/>
              <w:left w:val="single" w:sz="4" w:space="0" w:color="auto"/>
              <w:bottom w:val="single" w:sz="4" w:space="0" w:color="auto"/>
              <w:right w:val="single" w:sz="4" w:space="0" w:color="auto"/>
            </w:tcBorders>
          </w:tcPr>
          <w:p w14:paraId="1EDEBBEE" w14:textId="77777777" w:rsidR="00226D46" w:rsidRPr="00A00999" w:rsidRDefault="007D350D">
            <w:pPr>
              <w:pStyle w:val="Paragraphedeliste"/>
              <w:ind w:left="0"/>
              <w:jc w:val="right"/>
              <w:rPr>
                <w:rFonts w:cstheme="minorHAnsi"/>
                <w:sz w:val="20"/>
                <w:szCs w:val="20"/>
              </w:rPr>
            </w:pPr>
            <w:r>
              <w:rPr>
                <w:rFonts w:cstheme="minorHAnsi"/>
                <w:sz w:val="20"/>
                <w:szCs w:val="20"/>
              </w:rPr>
              <w:t>Autres</w:t>
            </w:r>
          </w:p>
        </w:tc>
        <w:tc>
          <w:tcPr>
            <w:tcW w:w="1276" w:type="dxa"/>
            <w:tcBorders>
              <w:top w:val="single" w:sz="4" w:space="0" w:color="auto"/>
              <w:left w:val="single" w:sz="4" w:space="0" w:color="auto"/>
              <w:bottom w:val="single" w:sz="4" w:space="0" w:color="auto"/>
              <w:right w:val="single" w:sz="4" w:space="0" w:color="auto"/>
            </w:tcBorders>
          </w:tcPr>
          <w:p w14:paraId="61DC63B7"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5EEA3D8B" w14:textId="77777777" w:rsidR="00226D46" w:rsidRPr="00A00999" w:rsidRDefault="00226D46">
            <w:pPr>
              <w:pStyle w:val="Paragraphedeliste"/>
              <w:ind w:left="0"/>
              <w:jc w:val="both"/>
              <w:rPr>
                <w:rFonts w:cstheme="minorHAnsi"/>
                <w:sz w:val="20"/>
                <w:szCs w:val="20"/>
              </w:rPr>
            </w:pPr>
          </w:p>
        </w:tc>
      </w:tr>
      <w:tr w:rsidR="00226D46" w:rsidRPr="001E27F8" w14:paraId="1A309A83"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700579ED" w14:textId="77777777" w:rsidR="00226D46" w:rsidRPr="007D350D" w:rsidRDefault="00226D46">
            <w:pPr>
              <w:pStyle w:val="Paragraphedeliste"/>
              <w:ind w:left="0"/>
              <w:rPr>
                <w:rFonts w:cstheme="minorHAnsi"/>
                <w:b/>
                <w:sz w:val="20"/>
                <w:szCs w:val="20"/>
              </w:rPr>
            </w:pPr>
            <w:r w:rsidRPr="007D350D">
              <w:rPr>
                <w:rFonts w:cstheme="minorHAnsi"/>
                <w:b/>
                <w:sz w:val="20"/>
                <w:szCs w:val="20"/>
              </w:rPr>
              <w:t>Aménagement du territoire</w:t>
            </w:r>
          </w:p>
        </w:tc>
        <w:tc>
          <w:tcPr>
            <w:tcW w:w="1276" w:type="dxa"/>
            <w:tcBorders>
              <w:top w:val="single" w:sz="4" w:space="0" w:color="auto"/>
              <w:left w:val="single" w:sz="4" w:space="0" w:color="auto"/>
              <w:bottom w:val="single" w:sz="4" w:space="0" w:color="auto"/>
              <w:right w:val="single" w:sz="4" w:space="0" w:color="auto"/>
            </w:tcBorders>
          </w:tcPr>
          <w:p w14:paraId="1D236ED0" w14:textId="3970A818" w:rsidR="00226D46" w:rsidRPr="00A00999" w:rsidRDefault="00FD41CA">
            <w:pPr>
              <w:pStyle w:val="Paragraphedeliste"/>
              <w:ind w:left="0"/>
              <w:jc w:val="both"/>
              <w:rPr>
                <w:rFonts w:cstheme="minorHAnsi"/>
                <w:sz w:val="20"/>
                <w:szCs w:val="20"/>
              </w:rPr>
            </w:pPr>
            <w:r>
              <w:rPr>
                <w:rFonts w:cstheme="minorHAnsi"/>
                <w:sz w:val="20"/>
                <w:szCs w:val="20"/>
              </w:rPr>
              <w:t>2</w:t>
            </w:r>
          </w:p>
        </w:tc>
        <w:tc>
          <w:tcPr>
            <w:tcW w:w="3544" w:type="dxa"/>
            <w:tcBorders>
              <w:top w:val="single" w:sz="4" w:space="0" w:color="auto"/>
              <w:left w:val="single" w:sz="4" w:space="0" w:color="auto"/>
              <w:bottom w:val="single" w:sz="4" w:space="0" w:color="auto"/>
              <w:right w:val="single" w:sz="4" w:space="0" w:color="auto"/>
            </w:tcBorders>
          </w:tcPr>
          <w:p w14:paraId="735EE2D2" w14:textId="3460E411" w:rsidR="00226D46" w:rsidRPr="00A00999" w:rsidRDefault="001E27F8">
            <w:pPr>
              <w:pStyle w:val="Paragraphedeliste"/>
              <w:ind w:left="0"/>
              <w:jc w:val="both"/>
              <w:rPr>
                <w:rFonts w:cstheme="minorHAnsi"/>
                <w:sz w:val="20"/>
                <w:szCs w:val="20"/>
              </w:rPr>
            </w:pPr>
            <w:r>
              <w:rPr>
                <w:rFonts w:cstheme="minorHAnsi"/>
                <w:sz w:val="20"/>
                <w:szCs w:val="20"/>
              </w:rPr>
              <w:t xml:space="preserve">Nous ne pourrons garantir la préservation des paysages de montagne, de leur diversité et de la faune et la flore qu’ils abritent que si nous nous engageons dans une démarche d’aménagement du territoire qui soit durable et raisonnée puisque les PLUi et SCOT notamment vont conditionner la gestion de la ressource en eau, des forêts, du foncier etc. etc. </w:t>
            </w:r>
          </w:p>
        </w:tc>
      </w:tr>
      <w:tr w:rsidR="00226D46" w:rsidRPr="00973A74" w14:paraId="377F3E74"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55A44FC2"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t>Accessibilité</w:t>
            </w:r>
            <w:r w:rsidR="007D350D">
              <w:rPr>
                <w:rFonts w:cstheme="minorHAnsi"/>
                <w:sz w:val="20"/>
                <w:szCs w:val="20"/>
              </w:rPr>
              <w:t xml:space="preserve"> depuis les bassins émetteurs de clientèles</w:t>
            </w:r>
          </w:p>
        </w:tc>
        <w:tc>
          <w:tcPr>
            <w:tcW w:w="1276" w:type="dxa"/>
            <w:tcBorders>
              <w:top w:val="single" w:sz="4" w:space="0" w:color="auto"/>
              <w:left w:val="single" w:sz="4" w:space="0" w:color="auto"/>
              <w:bottom w:val="single" w:sz="4" w:space="0" w:color="auto"/>
              <w:right w:val="single" w:sz="4" w:space="0" w:color="auto"/>
            </w:tcBorders>
          </w:tcPr>
          <w:p w14:paraId="1B9499D9"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EDEE18A" w14:textId="77777777" w:rsidR="00226D46" w:rsidRPr="00A00999" w:rsidRDefault="00226D46">
            <w:pPr>
              <w:pStyle w:val="Paragraphedeliste"/>
              <w:ind w:left="0"/>
              <w:jc w:val="both"/>
              <w:rPr>
                <w:rFonts w:cstheme="minorHAnsi"/>
                <w:sz w:val="20"/>
                <w:szCs w:val="20"/>
              </w:rPr>
            </w:pPr>
          </w:p>
        </w:tc>
      </w:tr>
      <w:tr w:rsidR="00226D46" w:rsidRPr="00973A74" w14:paraId="56F29BE1"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278BC162" w14:textId="77777777" w:rsidR="00226D46" w:rsidRPr="00A00999" w:rsidRDefault="006B046C">
            <w:pPr>
              <w:pStyle w:val="Paragraphedeliste"/>
              <w:ind w:left="0"/>
              <w:jc w:val="right"/>
              <w:rPr>
                <w:rFonts w:cstheme="minorHAnsi"/>
                <w:sz w:val="20"/>
                <w:szCs w:val="20"/>
              </w:rPr>
            </w:pPr>
            <w:r>
              <w:rPr>
                <w:rFonts w:cstheme="minorHAnsi"/>
                <w:sz w:val="20"/>
                <w:szCs w:val="20"/>
              </w:rPr>
              <w:t>Gestion des flux et m</w:t>
            </w:r>
            <w:r w:rsidR="00226D46" w:rsidRPr="00A00999">
              <w:rPr>
                <w:rFonts w:cstheme="minorHAnsi"/>
                <w:sz w:val="20"/>
                <w:szCs w:val="20"/>
              </w:rPr>
              <w:t>obilité</w:t>
            </w:r>
            <w:r w:rsidR="007D350D">
              <w:rPr>
                <w:rFonts w:cstheme="minorHAnsi"/>
                <w:sz w:val="20"/>
                <w:szCs w:val="20"/>
              </w:rPr>
              <w:t xml:space="preserve"> locales « derniers km » </w:t>
            </w:r>
          </w:p>
        </w:tc>
        <w:tc>
          <w:tcPr>
            <w:tcW w:w="1276" w:type="dxa"/>
            <w:tcBorders>
              <w:top w:val="single" w:sz="4" w:space="0" w:color="auto"/>
              <w:left w:val="single" w:sz="4" w:space="0" w:color="auto"/>
              <w:bottom w:val="single" w:sz="4" w:space="0" w:color="auto"/>
              <w:right w:val="single" w:sz="4" w:space="0" w:color="auto"/>
            </w:tcBorders>
          </w:tcPr>
          <w:p w14:paraId="37868CE4"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FD7DAD3" w14:textId="77777777" w:rsidR="00226D46" w:rsidRPr="00A00999" w:rsidRDefault="00226D46">
            <w:pPr>
              <w:pStyle w:val="Paragraphedeliste"/>
              <w:ind w:left="0"/>
              <w:jc w:val="both"/>
              <w:rPr>
                <w:rFonts w:cstheme="minorHAnsi"/>
                <w:sz w:val="20"/>
                <w:szCs w:val="20"/>
              </w:rPr>
            </w:pPr>
          </w:p>
        </w:tc>
      </w:tr>
      <w:tr w:rsidR="00226D46" w:rsidRPr="00973A74" w14:paraId="114624B0"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3452EEAA"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t>Services à la population</w:t>
            </w:r>
            <w:r w:rsidR="007D350D">
              <w:rPr>
                <w:rFonts w:cstheme="minorHAnsi"/>
                <w:sz w:val="20"/>
                <w:szCs w:val="20"/>
              </w:rPr>
              <w:t xml:space="preserve"> résidente et saisonnière</w:t>
            </w:r>
          </w:p>
        </w:tc>
        <w:tc>
          <w:tcPr>
            <w:tcW w:w="1276" w:type="dxa"/>
            <w:tcBorders>
              <w:top w:val="single" w:sz="4" w:space="0" w:color="auto"/>
              <w:left w:val="single" w:sz="4" w:space="0" w:color="auto"/>
              <w:bottom w:val="single" w:sz="4" w:space="0" w:color="auto"/>
              <w:right w:val="single" w:sz="4" w:space="0" w:color="auto"/>
            </w:tcBorders>
          </w:tcPr>
          <w:p w14:paraId="6C9AC71F"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8D5E886" w14:textId="77777777" w:rsidR="00226D46" w:rsidRPr="00A00999" w:rsidRDefault="00226D46">
            <w:pPr>
              <w:pStyle w:val="Paragraphedeliste"/>
              <w:ind w:left="0"/>
              <w:jc w:val="both"/>
              <w:rPr>
                <w:rFonts w:cstheme="minorHAnsi"/>
                <w:sz w:val="20"/>
                <w:szCs w:val="20"/>
              </w:rPr>
            </w:pPr>
          </w:p>
        </w:tc>
      </w:tr>
      <w:tr w:rsidR="00226D46" w:rsidRPr="00973A74" w14:paraId="5C2E1A9B"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4AFA3CC4"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t>Requalification de friches</w:t>
            </w:r>
            <w:r w:rsidR="007D350D">
              <w:rPr>
                <w:rFonts w:cstheme="minorHAnsi"/>
                <w:sz w:val="20"/>
                <w:szCs w:val="20"/>
              </w:rPr>
              <w:t xml:space="preserve"> et sites « ex ski »</w:t>
            </w:r>
          </w:p>
        </w:tc>
        <w:tc>
          <w:tcPr>
            <w:tcW w:w="1276" w:type="dxa"/>
            <w:tcBorders>
              <w:top w:val="single" w:sz="4" w:space="0" w:color="auto"/>
              <w:left w:val="single" w:sz="4" w:space="0" w:color="auto"/>
              <w:bottom w:val="single" w:sz="4" w:space="0" w:color="auto"/>
              <w:right w:val="single" w:sz="4" w:space="0" w:color="auto"/>
            </w:tcBorders>
          </w:tcPr>
          <w:p w14:paraId="7CFA1A52"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21D0A3F1" w14:textId="77777777" w:rsidR="00226D46" w:rsidRPr="00A00999" w:rsidRDefault="00226D46">
            <w:pPr>
              <w:pStyle w:val="Paragraphedeliste"/>
              <w:ind w:left="0"/>
              <w:jc w:val="both"/>
              <w:rPr>
                <w:rFonts w:cstheme="minorHAnsi"/>
                <w:sz w:val="20"/>
                <w:szCs w:val="20"/>
              </w:rPr>
            </w:pPr>
          </w:p>
        </w:tc>
      </w:tr>
      <w:tr w:rsidR="00226D46" w:rsidRPr="00973A74" w14:paraId="7F5730CA"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6FBFA624" w14:textId="77777777" w:rsidR="00226D46" w:rsidRPr="00A00999" w:rsidRDefault="00226D46">
            <w:pPr>
              <w:pStyle w:val="Paragraphedeliste"/>
              <w:ind w:left="0"/>
              <w:jc w:val="right"/>
              <w:rPr>
                <w:rFonts w:cstheme="minorHAnsi"/>
                <w:sz w:val="20"/>
                <w:szCs w:val="20"/>
              </w:rPr>
            </w:pPr>
            <w:r w:rsidRPr="00A00999">
              <w:rPr>
                <w:rFonts w:cstheme="minorHAnsi"/>
                <w:sz w:val="20"/>
                <w:szCs w:val="20"/>
              </w:rPr>
              <w:t xml:space="preserve">Rénovation énergétique </w:t>
            </w:r>
            <w:r w:rsidR="007D350D">
              <w:rPr>
                <w:rFonts w:cstheme="minorHAnsi"/>
                <w:sz w:val="20"/>
                <w:szCs w:val="20"/>
              </w:rPr>
              <w:t xml:space="preserve">et fonctionnelle des </w:t>
            </w:r>
            <w:r w:rsidRPr="00A00999">
              <w:rPr>
                <w:rFonts w:cstheme="minorHAnsi"/>
                <w:sz w:val="20"/>
                <w:szCs w:val="20"/>
              </w:rPr>
              <w:t>bâtiment</w:t>
            </w:r>
            <w:r w:rsidR="007D350D">
              <w:rPr>
                <w:rFonts w:cstheme="minorHAnsi"/>
                <w:sz w:val="20"/>
                <w:szCs w:val="20"/>
              </w:rPr>
              <w:t xml:space="preserve">s publics et copropriétés et </w:t>
            </w:r>
            <w:proofErr w:type="spellStart"/>
            <w:r w:rsidR="007D350D">
              <w:rPr>
                <w:rFonts w:cstheme="minorHAnsi"/>
                <w:sz w:val="20"/>
                <w:szCs w:val="20"/>
              </w:rPr>
              <w:t>résid</w:t>
            </w:r>
            <w:proofErr w:type="spellEnd"/>
            <w:r w:rsidR="007D350D">
              <w:rPr>
                <w:rFonts w:cstheme="minorHAnsi"/>
                <w:sz w:val="20"/>
                <w:szCs w:val="20"/>
              </w:rPr>
              <w:t>. de tourisme</w:t>
            </w:r>
            <w:r w:rsidRPr="00A00999">
              <w:rPr>
                <w:rFonts w:cstheme="minorHAns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26559A42"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3D0B8E19" w14:textId="6CADE96F" w:rsidR="00226D46" w:rsidRPr="00A00999" w:rsidRDefault="001E27F8">
            <w:pPr>
              <w:pStyle w:val="Paragraphedeliste"/>
              <w:ind w:left="0"/>
              <w:jc w:val="both"/>
              <w:rPr>
                <w:rFonts w:cstheme="minorHAnsi"/>
                <w:sz w:val="20"/>
                <w:szCs w:val="20"/>
              </w:rPr>
            </w:pPr>
            <w:r>
              <w:rPr>
                <w:rFonts w:cstheme="minorHAnsi"/>
                <w:sz w:val="20"/>
                <w:szCs w:val="20"/>
              </w:rPr>
              <w:t>Important pour réduire les consommations énergétiques par une meilleure isolation et occupation des bâtiments notamment</w:t>
            </w:r>
          </w:p>
        </w:tc>
      </w:tr>
      <w:tr w:rsidR="00226D46" w:rsidRPr="00973A74" w14:paraId="31DE037D" w14:textId="77777777" w:rsidTr="007D350D">
        <w:tc>
          <w:tcPr>
            <w:tcW w:w="3827" w:type="dxa"/>
            <w:tcBorders>
              <w:top w:val="single" w:sz="4" w:space="0" w:color="auto"/>
              <w:left w:val="single" w:sz="4" w:space="0" w:color="auto"/>
              <w:bottom w:val="single" w:sz="4" w:space="0" w:color="auto"/>
              <w:right w:val="single" w:sz="4" w:space="0" w:color="auto"/>
            </w:tcBorders>
          </w:tcPr>
          <w:p w14:paraId="4EF7C22C" w14:textId="77777777" w:rsidR="00226D46" w:rsidRPr="00A00999" w:rsidRDefault="007D350D">
            <w:pPr>
              <w:pStyle w:val="Paragraphedeliste"/>
              <w:ind w:left="0"/>
              <w:jc w:val="right"/>
              <w:rPr>
                <w:rFonts w:cstheme="minorHAnsi"/>
                <w:sz w:val="20"/>
                <w:szCs w:val="20"/>
              </w:rPr>
            </w:pPr>
            <w:r>
              <w:rPr>
                <w:rFonts w:cstheme="minorHAnsi"/>
                <w:sz w:val="20"/>
                <w:szCs w:val="20"/>
              </w:rPr>
              <w:t>Réflexion sur les usages et l’aménagement des « fronts de neige »</w:t>
            </w:r>
          </w:p>
        </w:tc>
        <w:tc>
          <w:tcPr>
            <w:tcW w:w="1276" w:type="dxa"/>
            <w:tcBorders>
              <w:top w:val="single" w:sz="4" w:space="0" w:color="auto"/>
              <w:left w:val="single" w:sz="4" w:space="0" w:color="auto"/>
              <w:bottom w:val="single" w:sz="4" w:space="0" w:color="auto"/>
              <w:right w:val="single" w:sz="4" w:space="0" w:color="auto"/>
            </w:tcBorders>
          </w:tcPr>
          <w:p w14:paraId="11E0F784"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E843B25" w14:textId="77777777" w:rsidR="00226D46" w:rsidRPr="00A00999" w:rsidRDefault="00226D46">
            <w:pPr>
              <w:pStyle w:val="Paragraphedeliste"/>
              <w:ind w:left="0"/>
              <w:jc w:val="both"/>
              <w:rPr>
                <w:rFonts w:cstheme="minorHAnsi"/>
                <w:sz w:val="20"/>
                <w:szCs w:val="20"/>
              </w:rPr>
            </w:pPr>
          </w:p>
        </w:tc>
      </w:tr>
      <w:tr w:rsidR="00226D46" w:rsidRPr="00973A74" w14:paraId="56F5E839" w14:textId="77777777" w:rsidTr="007D350D">
        <w:tc>
          <w:tcPr>
            <w:tcW w:w="3827" w:type="dxa"/>
            <w:tcBorders>
              <w:top w:val="single" w:sz="4" w:space="0" w:color="auto"/>
              <w:left w:val="single" w:sz="4" w:space="0" w:color="auto"/>
              <w:bottom w:val="single" w:sz="4" w:space="0" w:color="auto"/>
              <w:right w:val="single" w:sz="4" w:space="0" w:color="auto"/>
            </w:tcBorders>
          </w:tcPr>
          <w:p w14:paraId="2D388E6E" w14:textId="77777777" w:rsidR="00226D46" w:rsidRPr="00A00999" w:rsidRDefault="007D350D">
            <w:pPr>
              <w:pStyle w:val="Paragraphedeliste"/>
              <w:ind w:left="0"/>
              <w:jc w:val="right"/>
              <w:rPr>
                <w:rFonts w:cstheme="minorHAnsi"/>
                <w:sz w:val="20"/>
                <w:szCs w:val="20"/>
              </w:rPr>
            </w:pPr>
            <w:r>
              <w:rPr>
                <w:rFonts w:cstheme="minorHAnsi"/>
                <w:sz w:val="20"/>
                <w:szCs w:val="20"/>
              </w:rPr>
              <w:t>Urbanisme commercial en station/site</w:t>
            </w:r>
          </w:p>
        </w:tc>
        <w:tc>
          <w:tcPr>
            <w:tcW w:w="1276" w:type="dxa"/>
            <w:tcBorders>
              <w:top w:val="single" w:sz="4" w:space="0" w:color="auto"/>
              <w:left w:val="single" w:sz="4" w:space="0" w:color="auto"/>
              <w:bottom w:val="single" w:sz="4" w:space="0" w:color="auto"/>
              <w:right w:val="single" w:sz="4" w:space="0" w:color="auto"/>
            </w:tcBorders>
          </w:tcPr>
          <w:p w14:paraId="6DBCD864"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0C66AA5" w14:textId="77777777" w:rsidR="00226D46" w:rsidRPr="00A00999" w:rsidRDefault="00226D46">
            <w:pPr>
              <w:pStyle w:val="Paragraphedeliste"/>
              <w:ind w:left="0"/>
              <w:jc w:val="both"/>
              <w:rPr>
                <w:rFonts w:cstheme="minorHAnsi"/>
                <w:sz w:val="20"/>
                <w:szCs w:val="20"/>
              </w:rPr>
            </w:pPr>
          </w:p>
        </w:tc>
      </w:tr>
      <w:tr w:rsidR="00226D46" w:rsidRPr="001E27F8" w14:paraId="291557E7" w14:textId="77777777" w:rsidTr="007D350D">
        <w:tc>
          <w:tcPr>
            <w:tcW w:w="3827" w:type="dxa"/>
            <w:tcBorders>
              <w:top w:val="single" w:sz="4" w:space="0" w:color="auto"/>
              <w:left w:val="single" w:sz="4" w:space="0" w:color="auto"/>
              <w:bottom w:val="single" w:sz="4" w:space="0" w:color="auto"/>
              <w:right w:val="single" w:sz="4" w:space="0" w:color="auto"/>
            </w:tcBorders>
            <w:hideMark/>
          </w:tcPr>
          <w:p w14:paraId="32DAB9F6" w14:textId="3378EB33" w:rsidR="00226D46" w:rsidRPr="00A00999" w:rsidRDefault="001E27F8">
            <w:pPr>
              <w:pStyle w:val="Paragraphedeliste"/>
              <w:ind w:left="0"/>
              <w:jc w:val="right"/>
              <w:rPr>
                <w:rFonts w:cstheme="minorHAnsi"/>
                <w:sz w:val="20"/>
                <w:szCs w:val="20"/>
              </w:rPr>
            </w:pPr>
            <w:r w:rsidRPr="00A00999">
              <w:rPr>
                <w:rFonts w:cstheme="minorHAnsi"/>
                <w:sz w:val="20"/>
                <w:szCs w:val="20"/>
              </w:rPr>
              <w:t>A</w:t>
            </w:r>
            <w:r w:rsidR="00226D46" w:rsidRPr="00A00999">
              <w:rPr>
                <w:rFonts w:cstheme="minorHAnsi"/>
                <w:sz w:val="20"/>
                <w:szCs w:val="20"/>
              </w:rPr>
              <w:t>utres</w:t>
            </w:r>
            <w:r>
              <w:rPr>
                <w:rFonts w:cstheme="minorHAnsi"/>
                <w:sz w:val="20"/>
                <w:szCs w:val="20"/>
              </w:rPr>
              <w:t> : intégration des enjeux eau, biodiversité etc. dans les documents d’urbanisme</w:t>
            </w:r>
          </w:p>
        </w:tc>
        <w:tc>
          <w:tcPr>
            <w:tcW w:w="1276" w:type="dxa"/>
            <w:tcBorders>
              <w:top w:val="single" w:sz="4" w:space="0" w:color="auto"/>
              <w:left w:val="single" w:sz="4" w:space="0" w:color="auto"/>
              <w:bottom w:val="single" w:sz="4" w:space="0" w:color="auto"/>
              <w:right w:val="single" w:sz="4" w:space="0" w:color="auto"/>
            </w:tcBorders>
          </w:tcPr>
          <w:p w14:paraId="0C1CDCD9" w14:textId="77777777" w:rsidR="00226D46" w:rsidRPr="00A00999" w:rsidRDefault="00226D46">
            <w:pPr>
              <w:pStyle w:val="Paragraphedeliste"/>
              <w:ind w:left="0"/>
              <w:jc w:val="both"/>
              <w:rPr>
                <w:rFonts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tcPr>
          <w:p w14:paraId="4A513970" w14:textId="47065637" w:rsidR="00226D46" w:rsidRPr="00A00999" w:rsidRDefault="001E27F8">
            <w:pPr>
              <w:pStyle w:val="Paragraphedeliste"/>
              <w:ind w:left="0"/>
              <w:jc w:val="both"/>
              <w:rPr>
                <w:rFonts w:cstheme="minorHAnsi"/>
                <w:sz w:val="20"/>
                <w:szCs w:val="20"/>
              </w:rPr>
            </w:pPr>
            <w:r>
              <w:rPr>
                <w:rFonts w:cstheme="minorHAnsi"/>
                <w:sz w:val="20"/>
                <w:szCs w:val="20"/>
              </w:rPr>
              <w:t xml:space="preserve">Pour les mêmes raisons citées ci-dessus. </w:t>
            </w:r>
          </w:p>
        </w:tc>
      </w:tr>
    </w:tbl>
    <w:p w14:paraId="32DA0712" w14:textId="77777777" w:rsidR="00226D46" w:rsidRDefault="00226D46" w:rsidP="00226D46">
      <w:pPr>
        <w:spacing w:line="276" w:lineRule="auto"/>
        <w:ind w:left="0"/>
        <w:jc w:val="both"/>
        <w:rPr>
          <w:lang w:val="fr-FR"/>
        </w:rPr>
      </w:pPr>
    </w:p>
    <w:p w14:paraId="714E0252" w14:textId="77777777" w:rsidR="00A00999" w:rsidRPr="0022515E" w:rsidRDefault="00226D46" w:rsidP="006B046C">
      <w:pPr>
        <w:pStyle w:val="Paragraphedeliste"/>
        <w:numPr>
          <w:ilvl w:val="0"/>
          <w:numId w:val="5"/>
        </w:numPr>
        <w:jc w:val="both"/>
      </w:pPr>
      <w:r>
        <w:t>Quelles seraient selon vous les caractéristiques d’un projet de tourisme durable </w:t>
      </w:r>
      <w:r w:rsidR="0022515E">
        <w:t xml:space="preserve">et résilient </w:t>
      </w:r>
      <w:r w:rsidR="00A00999">
        <w:t xml:space="preserve">en montagne </w:t>
      </w:r>
      <w:r>
        <w:t xml:space="preserve">? </w:t>
      </w:r>
    </w:p>
    <w:tbl>
      <w:tblPr>
        <w:tblStyle w:val="Grilledutableau"/>
        <w:tblW w:w="8647" w:type="dxa"/>
        <w:tblInd w:w="817" w:type="dxa"/>
        <w:tblLook w:val="04A0" w:firstRow="1" w:lastRow="0" w:firstColumn="1" w:lastColumn="0" w:noHBand="0" w:noVBand="1"/>
      </w:tblPr>
      <w:tblGrid>
        <w:gridCol w:w="2835"/>
        <w:gridCol w:w="5812"/>
      </w:tblGrid>
      <w:tr w:rsidR="00226D46" w:rsidRPr="00973A74" w14:paraId="41294F63" w14:textId="77777777" w:rsidTr="00A00999">
        <w:tc>
          <w:tcPr>
            <w:tcW w:w="2835" w:type="dxa"/>
            <w:tcBorders>
              <w:top w:val="single" w:sz="4" w:space="0" w:color="auto"/>
              <w:left w:val="single" w:sz="4" w:space="0" w:color="auto"/>
              <w:bottom w:val="single" w:sz="4" w:space="0" w:color="auto"/>
              <w:right w:val="single" w:sz="4" w:space="0" w:color="auto"/>
            </w:tcBorders>
            <w:hideMark/>
          </w:tcPr>
          <w:p w14:paraId="58BBFA40" w14:textId="77777777" w:rsidR="00226D46" w:rsidRDefault="00226D46">
            <w:pPr>
              <w:pStyle w:val="Paragraphedeliste"/>
              <w:ind w:left="0"/>
              <w:jc w:val="both"/>
              <w:rPr>
                <w:sz w:val="20"/>
              </w:rPr>
            </w:pPr>
            <w:r>
              <w:rPr>
                <w:sz w:val="20"/>
              </w:rPr>
              <w:t>Caractéristique</w:t>
            </w:r>
            <w:r w:rsidR="00A00999">
              <w:rPr>
                <w:sz w:val="20"/>
              </w:rPr>
              <w:t>s</w:t>
            </w:r>
            <w:r>
              <w:rPr>
                <w:sz w:val="20"/>
              </w:rPr>
              <w:t xml:space="preserve"> du tourisme durable</w:t>
            </w:r>
            <w:r w:rsidR="00A00999">
              <w:rPr>
                <w:sz w:val="20"/>
              </w:rPr>
              <w:t xml:space="preserve"> en montagne</w:t>
            </w:r>
          </w:p>
        </w:tc>
        <w:tc>
          <w:tcPr>
            <w:tcW w:w="5812" w:type="dxa"/>
            <w:tcBorders>
              <w:top w:val="single" w:sz="4" w:space="0" w:color="auto"/>
              <w:left w:val="single" w:sz="4" w:space="0" w:color="auto"/>
              <w:bottom w:val="single" w:sz="4" w:space="0" w:color="auto"/>
              <w:right w:val="single" w:sz="4" w:space="0" w:color="auto"/>
            </w:tcBorders>
            <w:hideMark/>
          </w:tcPr>
          <w:p w14:paraId="3E7C49D5" w14:textId="77777777" w:rsidR="00226D46" w:rsidRPr="00A00999" w:rsidRDefault="00226D46">
            <w:pPr>
              <w:pStyle w:val="Paragraphedeliste"/>
              <w:ind w:left="0"/>
              <w:jc w:val="both"/>
              <w:rPr>
                <w:i/>
                <w:sz w:val="20"/>
              </w:rPr>
            </w:pPr>
            <w:r w:rsidRPr="00A00999">
              <w:rPr>
                <w:i/>
                <w:sz w:val="20"/>
              </w:rPr>
              <w:t xml:space="preserve">Le tourisme durable est défini par l'Organisation Mondiale du Tourisme (OMT) comme “un tourisme qui tient pleinement compte de ses impacts économiques, sociaux et environnementaux actuels et futurs, en répondant aux besoins des visiteurs, des professionnels, de l’environnement et des communautés d’accueil”. Il vise l'équilibre </w:t>
            </w:r>
            <w:r w:rsidRPr="00A00999">
              <w:rPr>
                <w:i/>
                <w:sz w:val="20"/>
              </w:rPr>
              <w:lastRenderedPageBreak/>
              <w:t>entre les trois piliers du développement durable dans la production et réalisation d'activités touristiques.</w:t>
            </w:r>
          </w:p>
        </w:tc>
      </w:tr>
      <w:tr w:rsidR="00226D46" w:rsidRPr="002E1144" w14:paraId="0DB10CB0" w14:textId="77777777" w:rsidTr="00DB4198">
        <w:trPr>
          <w:trHeight w:val="377"/>
        </w:trPr>
        <w:tc>
          <w:tcPr>
            <w:tcW w:w="2835" w:type="dxa"/>
            <w:tcBorders>
              <w:top w:val="single" w:sz="4" w:space="0" w:color="auto"/>
              <w:left w:val="single" w:sz="4" w:space="0" w:color="auto"/>
              <w:bottom w:val="single" w:sz="4" w:space="0" w:color="auto"/>
              <w:right w:val="single" w:sz="4" w:space="0" w:color="auto"/>
            </w:tcBorders>
            <w:hideMark/>
          </w:tcPr>
          <w:p w14:paraId="68D76F17" w14:textId="77777777" w:rsidR="00226D46" w:rsidRDefault="00226D46">
            <w:pPr>
              <w:pStyle w:val="Paragraphedeliste"/>
              <w:ind w:left="0"/>
              <w:jc w:val="both"/>
              <w:rPr>
                <w:sz w:val="20"/>
              </w:rPr>
            </w:pPr>
            <w:r>
              <w:rPr>
                <w:sz w:val="20"/>
              </w:rPr>
              <w:lastRenderedPageBreak/>
              <w:t>Economiques</w:t>
            </w:r>
          </w:p>
        </w:tc>
        <w:tc>
          <w:tcPr>
            <w:tcW w:w="5812" w:type="dxa"/>
            <w:tcBorders>
              <w:top w:val="single" w:sz="4" w:space="0" w:color="auto"/>
              <w:left w:val="single" w:sz="4" w:space="0" w:color="auto"/>
              <w:bottom w:val="single" w:sz="4" w:space="0" w:color="auto"/>
              <w:right w:val="single" w:sz="4" w:space="0" w:color="auto"/>
            </w:tcBorders>
          </w:tcPr>
          <w:p w14:paraId="2BCDB54D" w14:textId="33B02364" w:rsidR="00226D46" w:rsidRDefault="002E1144">
            <w:pPr>
              <w:pStyle w:val="Paragraphedeliste"/>
              <w:ind w:left="0"/>
              <w:jc w:val="both"/>
              <w:rPr>
                <w:sz w:val="20"/>
              </w:rPr>
            </w:pPr>
            <w:r>
              <w:rPr>
                <w:sz w:val="20"/>
              </w:rPr>
              <w:t>Une meilleure prise en compte des enjeux environnementaux et sociétaux permettra une plus-value économique notamment par le bénéfice fait sur les services écosystémiques rendus (ex. préservation des forêts = atténuation des risques d’érosion et donc d’éboulements en montagne, meilleure qualité de l’air etc. – pré</w:t>
            </w:r>
            <w:r w:rsidR="00593EB7">
              <w:rPr>
                <w:sz w:val="20"/>
              </w:rPr>
              <w:t>servation des cours d’eau et de leurs fonctionnalités</w:t>
            </w:r>
            <w:r>
              <w:rPr>
                <w:sz w:val="20"/>
              </w:rPr>
              <w:t xml:space="preserve"> = amélioration de la qualité de l’eau, atténuation de l’impact des crue</w:t>
            </w:r>
            <w:r w:rsidR="00593EB7">
              <w:rPr>
                <w:sz w:val="20"/>
              </w:rPr>
              <w:t xml:space="preserve">s torrentielles, développement d’activités touristiques (dont la pêche), amélioration de la disponibilité de la ressource en eau pour l’eau potable etc. </w:t>
            </w:r>
          </w:p>
        </w:tc>
      </w:tr>
      <w:tr w:rsidR="00226D46" w:rsidRPr="00580D09" w14:paraId="70D8925F" w14:textId="77777777" w:rsidTr="00A00999">
        <w:tc>
          <w:tcPr>
            <w:tcW w:w="2835" w:type="dxa"/>
            <w:tcBorders>
              <w:top w:val="single" w:sz="4" w:space="0" w:color="auto"/>
              <w:left w:val="single" w:sz="4" w:space="0" w:color="auto"/>
              <w:bottom w:val="single" w:sz="4" w:space="0" w:color="auto"/>
              <w:right w:val="single" w:sz="4" w:space="0" w:color="auto"/>
            </w:tcBorders>
            <w:hideMark/>
          </w:tcPr>
          <w:p w14:paraId="5C407AE0" w14:textId="77777777" w:rsidR="00226D46" w:rsidRDefault="00226D46">
            <w:pPr>
              <w:pStyle w:val="Paragraphedeliste"/>
              <w:ind w:left="0"/>
              <w:jc w:val="both"/>
              <w:rPr>
                <w:sz w:val="20"/>
              </w:rPr>
            </w:pPr>
            <w:r>
              <w:rPr>
                <w:sz w:val="20"/>
              </w:rPr>
              <w:t>Environnementales</w:t>
            </w:r>
          </w:p>
        </w:tc>
        <w:tc>
          <w:tcPr>
            <w:tcW w:w="5812" w:type="dxa"/>
            <w:tcBorders>
              <w:top w:val="single" w:sz="4" w:space="0" w:color="auto"/>
              <w:left w:val="single" w:sz="4" w:space="0" w:color="auto"/>
              <w:bottom w:val="single" w:sz="4" w:space="0" w:color="auto"/>
              <w:right w:val="single" w:sz="4" w:space="0" w:color="auto"/>
            </w:tcBorders>
          </w:tcPr>
          <w:p w14:paraId="30B6D365" w14:textId="1ADAFAD7" w:rsidR="00226D46" w:rsidRDefault="00580D09">
            <w:pPr>
              <w:pStyle w:val="Paragraphedeliste"/>
              <w:ind w:left="0"/>
              <w:jc w:val="both"/>
              <w:rPr>
                <w:sz w:val="20"/>
              </w:rPr>
            </w:pPr>
            <w:r>
              <w:rPr>
                <w:sz w:val="20"/>
              </w:rPr>
              <w:t>Projet qui tienne compte de la préservation des milieux naturels quels qu’ils soient (forêts, cours d’eaux, zones humides etc.) voire de leur restauration pour les raisons évoquées ci-dessus</w:t>
            </w:r>
          </w:p>
        </w:tc>
      </w:tr>
      <w:tr w:rsidR="00226D46" w:rsidRPr="00580D09" w14:paraId="0001CEB3" w14:textId="77777777" w:rsidTr="00A00999">
        <w:tc>
          <w:tcPr>
            <w:tcW w:w="2835" w:type="dxa"/>
            <w:tcBorders>
              <w:top w:val="single" w:sz="4" w:space="0" w:color="auto"/>
              <w:left w:val="single" w:sz="4" w:space="0" w:color="auto"/>
              <w:bottom w:val="single" w:sz="4" w:space="0" w:color="auto"/>
              <w:right w:val="single" w:sz="4" w:space="0" w:color="auto"/>
            </w:tcBorders>
            <w:hideMark/>
          </w:tcPr>
          <w:p w14:paraId="3F7427B2" w14:textId="77777777" w:rsidR="00226D46" w:rsidRDefault="00226D46">
            <w:pPr>
              <w:pStyle w:val="Paragraphedeliste"/>
              <w:ind w:left="0"/>
              <w:jc w:val="both"/>
              <w:rPr>
                <w:sz w:val="20"/>
              </w:rPr>
            </w:pPr>
            <w:r>
              <w:rPr>
                <w:sz w:val="20"/>
              </w:rPr>
              <w:t>Sociales</w:t>
            </w:r>
          </w:p>
        </w:tc>
        <w:tc>
          <w:tcPr>
            <w:tcW w:w="5812" w:type="dxa"/>
            <w:tcBorders>
              <w:top w:val="single" w:sz="4" w:space="0" w:color="auto"/>
              <w:left w:val="single" w:sz="4" w:space="0" w:color="auto"/>
              <w:bottom w:val="single" w:sz="4" w:space="0" w:color="auto"/>
              <w:right w:val="single" w:sz="4" w:space="0" w:color="auto"/>
            </w:tcBorders>
          </w:tcPr>
          <w:p w14:paraId="6623A1C4" w14:textId="3E7ABEB6" w:rsidR="00226D46" w:rsidRDefault="00580D09">
            <w:pPr>
              <w:pStyle w:val="Paragraphedeliste"/>
              <w:ind w:left="0"/>
              <w:jc w:val="both"/>
              <w:rPr>
                <w:sz w:val="20"/>
              </w:rPr>
            </w:pPr>
            <w:r>
              <w:rPr>
                <w:sz w:val="20"/>
              </w:rPr>
              <w:t xml:space="preserve">Projet qui implique le changement des pratiques </w:t>
            </w:r>
            <w:r w:rsidR="002E1144">
              <w:rPr>
                <w:sz w:val="20"/>
              </w:rPr>
              <w:t xml:space="preserve">agricoles (revalorisation/changement pratiques culturales et passage en bio ou en agriculture raisonnée, développement de l’agroforesterie etc.), résidentielles et touristiques (usage sobre de l’eau, du bois, de l’électricité, du carburant et de l’ensemble des ressources naturelles dont nous avons besoin pour vivre) </w:t>
            </w:r>
          </w:p>
        </w:tc>
      </w:tr>
    </w:tbl>
    <w:p w14:paraId="60634B1E" w14:textId="77777777" w:rsidR="00031C4D" w:rsidRDefault="00031C4D" w:rsidP="00226D46">
      <w:pPr>
        <w:spacing w:line="276" w:lineRule="auto"/>
        <w:ind w:left="0"/>
        <w:jc w:val="both"/>
        <w:rPr>
          <w:lang w:val="fr-FR"/>
        </w:rPr>
      </w:pPr>
    </w:p>
    <w:p w14:paraId="5C45B08A" w14:textId="77777777" w:rsidR="00031C4D" w:rsidRDefault="00031C4D" w:rsidP="00031C4D">
      <w:pPr>
        <w:rPr>
          <w:lang w:val="fr-FR"/>
        </w:rPr>
      </w:pPr>
      <w:r>
        <w:rPr>
          <w:lang w:val="fr-FR"/>
        </w:rPr>
        <w:br w:type="page"/>
      </w:r>
    </w:p>
    <w:p w14:paraId="78928262" w14:textId="77777777" w:rsidR="00226D46" w:rsidRDefault="00226D46" w:rsidP="00226D46">
      <w:pPr>
        <w:spacing w:line="276" w:lineRule="auto"/>
        <w:ind w:left="0"/>
        <w:jc w:val="both"/>
        <w:rPr>
          <w:lang w:val="fr-FR"/>
        </w:rPr>
      </w:pPr>
    </w:p>
    <w:p w14:paraId="27A0EB28" w14:textId="77777777" w:rsidR="00226D46" w:rsidRPr="006B046C" w:rsidRDefault="006B046C" w:rsidP="006B046C">
      <w:pPr>
        <w:pStyle w:val="Paragraphedeliste"/>
        <w:numPr>
          <w:ilvl w:val="0"/>
          <w:numId w:val="5"/>
        </w:numPr>
        <w:jc w:val="both"/>
      </w:pPr>
      <w:r>
        <w:t>Quels sont selon vous les</w:t>
      </w:r>
      <w:r w:rsidR="00226D46">
        <w:t xml:space="preserve"> besoins d’expertise et d’ingénierie prioritaires </w:t>
      </w:r>
      <w:r>
        <w:t xml:space="preserve">sur les sites touristiques en montagne </w:t>
      </w:r>
      <w:r w:rsidR="00226D46">
        <w:t>?</w:t>
      </w:r>
      <w:r w:rsidR="0022515E">
        <w:t xml:space="preserve"> </w:t>
      </w:r>
      <w:r w:rsidRPr="006B046C">
        <w:rPr>
          <w:i/>
        </w:rPr>
        <w:t>(plusieurs choix possibles):</w:t>
      </w:r>
    </w:p>
    <w:tbl>
      <w:tblPr>
        <w:tblStyle w:val="Grilledutableau"/>
        <w:tblW w:w="8647" w:type="dxa"/>
        <w:tblInd w:w="817" w:type="dxa"/>
        <w:tblLook w:val="04A0" w:firstRow="1" w:lastRow="0" w:firstColumn="1" w:lastColumn="0" w:noHBand="0" w:noVBand="1"/>
      </w:tblPr>
      <w:tblGrid>
        <w:gridCol w:w="4394"/>
        <w:gridCol w:w="4253"/>
      </w:tblGrid>
      <w:tr w:rsidR="00226D46" w:rsidRPr="00973A74" w14:paraId="5968CA2A" w14:textId="77777777" w:rsidTr="006B046C">
        <w:tc>
          <w:tcPr>
            <w:tcW w:w="4394" w:type="dxa"/>
            <w:tcBorders>
              <w:top w:val="single" w:sz="4" w:space="0" w:color="auto"/>
              <w:left w:val="single" w:sz="4" w:space="0" w:color="auto"/>
              <w:bottom w:val="single" w:sz="4" w:space="0" w:color="auto"/>
              <w:right w:val="single" w:sz="4" w:space="0" w:color="auto"/>
            </w:tcBorders>
            <w:hideMark/>
          </w:tcPr>
          <w:p w14:paraId="636A1341" w14:textId="77777777" w:rsidR="00226D46" w:rsidRDefault="006B046C" w:rsidP="006B046C">
            <w:pPr>
              <w:pStyle w:val="Paragraphedeliste"/>
              <w:ind w:left="0"/>
              <w:rPr>
                <w:sz w:val="20"/>
              </w:rPr>
            </w:pPr>
            <w:r>
              <w:rPr>
                <w:sz w:val="20"/>
              </w:rPr>
              <w:t>Etudes de définition de stratégie, de qualification des besoins</w:t>
            </w:r>
          </w:p>
        </w:tc>
        <w:tc>
          <w:tcPr>
            <w:tcW w:w="4253" w:type="dxa"/>
            <w:tcBorders>
              <w:top w:val="single" w:sz="4" w:space="0" w:color="auto"/>
              <w:left w:val="single" w:sz="4" w:space="0" w:color="auto"/>
              <w:bottom w:val="single" w:sz="4" w:space="0" w:color="auto"/>
              <w:right w:val="single" w:sz="4" w:space="0" w:color="auto"/>
            </w:tcBorders>
          </w:tcPr>
          <w:p w14:paraId="77718784" w14:textId="372DF6BE" w:rsidR="00226D46" w:rsidRDefault="00593EB7">
            <w:pPr>
              <w:pStyle w:val="Paragraphedeliste"/>
              <w:ind w:left="0"/>
              <w:jc w:val="both"/>
              <w:rPr>
                <w:sz w:val="20"/>
              </w:rPr>
            </w:pPr>
            <w:r>
              <w:rPr>
                <w:sz w:val="20"/>
              </w:rPr>
              <w:t xml:space="preserve">Priorité absolue car à la base de tout aménagement et du développement de toute offre touristique. </w:t>
            </w:r>
          </w:p>
        </w:tc>
      </w:tr>
      <w:tr w:rsidR="00226D46" w:rsidRPr="00973A74" w14:paraId="46A96CF1" w14:textId="77777777" w:rsidTr="006B046C">
        <w:tc>
          <w:tcPr>
            <w:tcW w:w="4394" w:type="dxa"/>
            <w:tcBorders>
              <w:top w:val="single" w:sz="4" w:space="0" w:color="auto"/>
              <w:left w:val="single" w:sz="4" w:space="0" w:color="auto"/>
              <w:bottom w:val="single" w:sz="4" w:space="0" w:color="auto"/>
              <w:right w:val="single" w:sz="4" w:space="0" w:color="auto"/>
            </w:tcBorders>
            <w:hideMark/>
          </w:tcPr>
          <w:p w14:paraId="242086CD" w14:textId="77777777" w:rsidR="00226D46" w:rsidRDefault="00226D46" w:rsidP="006B046C">
            <w:pPr>
              <w:pStyle w:val="Paragraphedeliste"/>
              <w:ind w:left="0"/>
              <w:rPr>
                <w:sz w:val="20"/>
              </w:rPr>
            </w:pPr>
            <w:r>
              <w:rPr>
                <w:sz w:val="20"/>
              </w:rPr>
              <w:t>Ingénierie financière</w:t>
            </w:r>
            <w:r w:rsidR="006B046C">
              <w:rPr>
                <w:sz w:val="20"/>
              </w:rPr>
              <w:t xml:space="preserve"> de montage d’opération</w:t>
            </w:r>
          </w:p>
        </w:tc>
        <w:tc>
          <w:tcPr>
            <w:tcW w:w="4253" w:type="dxa"/>
            <w:tcBorders>
              <w:top w:val="single" w:sz="4" w:space="0" w:color="auto"/>
              <w:left w:val="single" w:sz="4" w:space="0" w:color="auto"/>
              <w:bottom w:val="single" w:sz="4" w:space="0" w:color="auto"/>
              <w:right w:val="single" w:sz="4" w:space="0" w:color="auto"/>
            </w:tcBorders>
          </w:tcPr>
          <w:p w14:paraId="0EE01C46" w14:textId="24A79095" w:rsidR="00226D46" w:rsidRDefault="00593EB7">
            <w:pPr>
              <w:pStyle w:val="Paragraphedeliste"/>
              <w:ind w:left="0"/>
              <w:jc w:val="both"/>
              <w:rPr>
                <w:sz w:val="20"/>
              </w:rPr>
            </w:pPr>
            <w:r>
              <w:rPr>
                <w:sz w:val="20"/>
              </w:rPr>
              <w:t>Oui car cela peut aider à l’émergence de projets mais il faudrait aussi des incitations financières pour que les offres et/ou aménagements touristiques proposés correspondent bien à l’idée que l’on se fait d’un tourisme de montagne durable.</w:t>
            </w:r>
          </w:p>
        </w:tc>
      </w:tr>
      <w:tr w:rsidR="006B046C" w:rsidRPr="00973A74" w14:paraId="3D145799" w14:textId="77777777" w:rsidTr="006B046C">
        <w:tc>
          <w:tcPr>
            <w:tcW w:w="4394" w:type="dxa"/>
            <w:tcBorders>
              <w:top w:val="single" w:sz="4" w:space="0" w:color="auto"/>
              <w:left w:val="single" w:sz="4" w:space="0" w:color="auto"/>
              <w:bottom w:val="single" w:sz="4" w:space="0" w:color="auto"/>
              <w:right w:val="single" w:sz="4" w:space="0" w:color="auto"/>
            </w:tcBorders>
          </w:tcPr>
          <w:p w14:paraId="6CC52646" w14:textId="77777777" w:rsidR="006B046C" w:rsidRDefault="006B046C" w:rsidP="006B046C">
            <w:pPr>
              <w:pStyle w:val="Paragraphedeliste"/>
              <w:ind w:left="0"/>
              <w:rPr>
                <w:sz w:val="20"/>
              </w:rPr>
            </w:pPr>
            <w:r>
              <w:rPr>
                <w:sz w:val="20"/>
              </w:rPr>
              <w:t>Prestations ponctuelles d’ingénierie sur des projets ciblés</w:t>
            </w:r>
          </w:p>
        </w:tc>
        <w:tc>
          <w:tcPr>
            <w:tcW w:w="4253" w:type="dxa"/>
            <w:tcBorders>
              <w:top w:val="single" w:sz="4" w:space="0" w:color="auto"/>
              <w:left w:val="single" w:sz="4" w:space="0" w:color="auto"/>
              <w:bottom w:val="single" w:sz="4" w:space="0" w:color="auto"/>
              <w:right w:val="single" w:sz="4" w:space="0" w:color="auto"/>
            </w:tcBorders>
          </w:tcPr>
          <w:p w14:paraId="625A4BA1" w14:textId="77777777" w:rsidR="006B046C" w:rsidRDefault="006B046C">
            <w:pPr>
              <w:pStyle w:val="Paragraphedeliste"/>
              <w:ind w:left="0"/>
              <w:jc w:val="both"/>
              <w:rPr>
                <w:sz w:val="20"/>
              </w:rPr>
            </w:pPr>
          </w:p>
        </w:tc>
      </w:tr>
      <w:tr w:rsidR="00226D46" w:rsidRPr="00593EB7" w14:paraId="39068C29" w14:textId="77777777" w:rsidTr="006B046C">
        <w:tc>
          <w:tcPr>
            <w:tcW w:w="4394" w:type="dxa"/>
            <w:tcBorders>
              <w:top w:val="single" w:sz="4" w:space="0" w:color="auto"/>
              <w:left w:val="single" w:sz="4" w:space="0" w:color="auto"/>
              <w:bottom w:val="single" w:sz="4" w:space="0" w:color="auto"/>
              <w:right w:val="single" w:sz="4" w:space="0" w:color="auto"/>
            </w:tcBorders>
            <w:hideMark/>
          </w:tcPr>
          <w:p w14:paraId="507168F0" w14:textId="77777777" w:rsidR="00226D46" w:rsidRDefault="006B046C" w:rsidP="006B046C">
            <w:pPr>
              <w:pStyle w:val="Paragraphedeliste"/>
              <w:ind w:left="0"/>
              <w:rPr>
                <w:sz w:val="20"/>
              </w:rPr>
            </w:pPr>
            <w:r>
              <w:rPr>
                <w:sz w:val="20"/>
              </w:rPr>
              <w:t>Réalisation d’études pré-opérationnelles</w:t>
            </w:r>
          </w:p>
        </w:tc>
        <w:tc>
          <w:tcPr>
            <w:tcW w:w="4253" w:type="dxa"/>
            <w:tcBorders>
              <w:top w:val="single" w:sz="4" w:space="0" w:color="auto"/>
              <w:left w:val="single" w:sz="4" w:space="0" w:color="auto"/>
              <w:bottom w:val="single" w:sz="4" w:space="0" w:color="auto"/>
              <w:right w:val="single" w:sz="4" w:space="0" w:color="auto"/>
            </w:tcBorders>
          </w:tcPr>
          <w:p w14:paraId="29D3AFA8" w14:textId="0B7DB02E" w:rsidR="00226D46" w:rsidRDefault="00593EB7">
            <w:pPr>
              <w:pStyle w:val="Paragraphedeliste"/>
              <w:ind w:left="0"/>
              <w:jc w:val="both"/>
              <w:rPr>
                <w:sz w:val="20"/>
              </w:rPr>
            </w:pPr>
            <w:r>
              <w:rPr>
                <w:sz w:val="20"/>
              </w:rPr>
              <w:t xml:space="preserve">Oui et post-opérationnelles afin d’avoir un suivi des opérations et de pouvoir mieux évaluer les bienfaits en termes </w:t>
            </w:r>
            <w:proofErr w:type="gramStart"/>
            <w:r>
              <w:rPr>
                <w:sz w:val="20"/>
              </w:rPr>
              <w:t>environnemental,  social</w:t>
            </w:r>
            <w:proofErr w:type="gramEnd"/>
            <w:r>
              <w:rPr>
                <w:sz w:val="20"/>
              </w:rPr>
              <w:t xml:space="preserve"> et économique. </w:t>
            </w:r>
          </w:p>
        </w:tc>
      </w:tr>
      <w:tr w:rsidR="00226D46" w:rsidRPr="00593EB7" w14:paraId="06C41FDA" w14:textId="77777777" w:rsidTr="006B046C">
        <w:tc>
          <w:tcPr>
            <w:tcW w:w="4394" w:type="dxa"/>
            <w:tcBorders>
              <w:top w:val="single" w:sz="4" w:space="0" w:color="auto"/>
              <w:left w:val="single" w:sz="4" w:space="0" w:color="auto"/>
              <w:bottom w:val="single" w:sz="4" w:space="0" w:color="auto"/>
              <w:right w:val="single" w:sz="4" w:space="0" w:color="auto"/>
            </w:tcBorders>
            <w:hideMark/>
          </w:tcPr>
          <w:p w14:paraId="4B3BC95A" w14:textId="77777777" w:rsidR="00226D46" w:rsidRDefault="00226D46">
            <w:pPr>
              <w:pStyle w:val="Paragraphedeliste"/>
              <w:ind w:left="0"/>
              <w:jc w:val="both"/>
              <w:rPr>
                <w:sz w:val="20"/>
              </w:rPr>
            </w:pPr>
            <w:r>
              <w:rPr>
                <w:sz w:val="20"/>
              </w:rPr>
              <w:t>Autres</w:t>
            </w:r>
          </w:p>
        </w:tc>
        <w:tc>
          <w:tcPr>
            <w:tcW w:w="4253" w:type="dxa"/>
            <w:tcBorders>
              <w:top w:val="single" w:sz="4" w:space="0" w:color="auto"/>
              <w:left w:val="single" w:sz="4" w:space="0" w:color="auto"/>
              <w:bottom w:val="single" w:sz="4" w:space="0" w:color="auto"/>
              <w:right w:val="single" w:sz="4" w:space="0" w:color="auto"/>
            </w:tcBorders>
          </w:tcPr>
          <w:p w14:paraId="4FA84DF9" w14:textId="523FA58A" w:rsidR="00226D46" w:rsidRDefault="00593EB7">
            <w:pPr>
              <w:pStyle w:val="Paragraphedeliste"/>
              <w:ind w:left="0"/>
              <w:jc w:val="both"/>
              <w:rPr>
                <w:sz w:val="20"/>
              </w:rPr>
            </w:pPr>
            <w:r>
              <w:rPr>
                <w:sz w:val="20"/>
              </w:rPr>
              <w:t>Connaissance : il paraît important de ne pas minimiser cet aspect là qui conditionne tout le reste. Il est donc important aussi de prendre en compte l’aspect recherche.</w:t>
            </w:r>
          </w:p>
        </w:tc>
      </w:tr>
    </w:tbl>
    <w:p w14:paraId="2D06B23B" w14:textId="77777777" w:rsidR="00226D46" w:rsidRDefault="00226D46" w:rsidP="00226D46">
      <w:pPr>
        <w:spacing w:line="276" w:lineRule="auto"/>
        <w:ind w:left="0"/>
        <w:jc w:val="both"/>
        <w:rPr>
          <w:lang w:val="fr-FR"/>
        </w:rPr>
      </w:pPr>
    </w:p>
    <w:p w14:paraId="74F05893" w14:textId="77777777" w:rsidR="00226D46" w:rsidRDefault="00226D46" w:rsidP="00226D46">
      <w:pPr>
        <w:pStyle w:val="Paragraphedeliste"/>
        <w:numPr>
          <w:ilvl w:val="0"/>
          <w:numId w:val="5"/>
        </w:numPr>
        <w:jc w:val="both"/>
      </w:pPr>
      <w:r>
        <w:t xml:space="preserve">Quelles seraient les modalités d’appui </w:t>
      </w:r>
      <w:r w:rsidR="006B046C">
        <w:t xml:space="preserve">aux collectivités </w:t>
      </w:r>
      <w:r>
        <w:t>à privilégier</w:t>
      </w:r>
      <w:r w:rsidR="006B046C">
        <w:t xml:space="preserve"> par les acteurs nationaux ou territoriaux impliqués dans le programme montagne </w:t>
      </w:r>
      <w:r>
        <w:t> </w:t>
      </w:r>
      <w:r w:rsidR="006B046C" w:rsidRPr="006B046C">
        <w:rPr>
          <w:i/>
        </w:rPr>
        <w:t>(plusieurs choix possibles)</w:t>
      </w:r>
      <w:r w:rsidRPr="006B046C">
        <w:rPr>
          <w:i/>
        </w:rPr>
        <w:t>:</w:t>
      </w:r>
      <w:r>
        <w:t xml:space="preserve"> </w:t>
      </w:r>
    </w:p>
    <w:p w14:paraId="4382E2C2" w14:textId="77777777" w:rsidR="00226D46" w:rsidRDefault="00226D46" w:rsidP="00226D46">
      <w:pPr>
        <w:pStyle w:val="Paragraphedeliste"/>
        <w:jc w:val="both"/>
      </w:pPr>
    </w:p>
    <w:tbl>
      <w:tblPr>
        <w:tblStyle w:val="Grilledutableau"/>
        <w:tblW w:w="8647" w:type="dxa"/>
        <w:tblInd w:w="817" w:type="dxa"/>
        <w:tblLook w:val="04A0" w:firstRow="1" w:lastRow="0" w:firstColumn="1" w:lastColumn="0" w:noHBand="0" w:noVBand="1"/>
      </w:tblPr>
      <w:tblGrid>
        <w:gridCol w:w="4394"/>
        <w:gridCol w:w="4253"/>
      </w:tblGrid>
      <w:tr w:rsidR="00226D46" w:rsidRPr="00973A74" w14:paraId="56F68758" w14:textId="77777777" w:rsidTr="00DB4198">
        <w:tc>
          <w:tcPr>
            <w:tcW w:w="4394" w:type="dxa"/>
            <w:tcBorders>
              <w:top w:val="single" w:sz="4" w:space="0" w:color="auto"/>
              <w:left w:val="single" w:sz="4" w:space="0" w:color="auto"/>
              <w:bottom w:val="single" w:sz="4" w:space="0" w:color="auto"/>
              <w:right w:val="single" w:sz="4" w:space="0" w:color="auto"/>
            </w:tcBorders>
          </w:tcPr>
          <w:p w14:paraId="0F4200ED" w14:textId="77777777" w:rsidR="00226D46" w:rsidRDefault="00DB4198">
            <w:pPr>
              <w:pStyle w:val="Paragraphedeliste"/>
              <w:ind w:left="0"/>
              <w:jc w:val="both"/>
              <w:rPr>
                <w:sz w:val="20"/>
              </w:rPr>
            </w:pPr>
            <w:r>
              <w:rPr>
                <w:sz w:val="20"/>
              </w:rPr>
              <w:t>Offre de services issue des compétences et expertises des opérateurs impliqués</w:t>
            </w:r>
          </w:p>
        </w:tc>
        <w:tc>
          <w:tcPr>
            <w:tcW w:w="4253" w:type="dxa"/>
            <w:tcBorders>
              <w:top w:val="single" w:sz="4" w:space="0" w:color="auto"/>
              <w:left w:val="single" w:sz="4" w:space="0" w:color="auto"/>
              <w:bottom w:val="single" w:sz="4" w:space="0" w:color="auto"/>
              <w:right w:val="single" w:sz="4" w:space="0" w:color="auto"/>
            </w:tcBorders>
          </w:tcPr>
          <w:p w14:paraId="722A2C68" w14:textId="77777777" w:rsidR="00226D46" w:rsidRDefault="00226D46">
            <w:pPr>
              <w:pStyle w:val="Paragraphedeliste"/>
              <w:ind w:left="0"/>
              <w:jc w:val="both"/>
              <w:rPr>
                <w:sz w:val="20"/>
              </w:rPr>
            </w:pPr>
          </w:p>
        </w:tc>
      </w:tr>
      <w:tr w:rsidR="00226D46" w:rsidRPr="00973A74" w14:paraId="67B0E29E" w14:textId="77777777" w:rsidTr="00DB4198">
        <w:tc>
          <w:tcPr>
            <w:tcW w:w="4394" w:type="dxa"/>
            <w:tcBorders>
              <w:top w:val="single" w:sz="4" w:space="0" w:color="auto"/>
              <w:left w:val="single" w:sz="4" w:space="0" w:color="auto"/>
              <w:bottom w:val="single" w:sz="4" w:space="0" w:color="auto"/>
              <w:right w:val="single" w:sz="4" w:space="0" w:color="auto"/>
            </w:tcBorders>
            <w:hideMark/>
          </w:tcPr>
          <w:p w14:paraId="4AB314A8" w14:textId="77777777" w:rsidR="00226D46" w:rsidRDefault="00DB4198">
            <w:pPr>
              <w:pStyle w:val="Paragraphedeliste"/>
              <w:ind w:left="0"/>
              <w:jc w:val="both"/>
              <w:rPr>
                <w:sz w:val="20"/>
              </w:rPr>
            </w:pPr>
            <w:r>
              <w:rPr>
                <w:sz w:val="20"/>
              </w:rPr>
              <w:t>Aide à la recherche d’acteurs pertinents par rapport au projet territorial/local</w:t>
            </w:r>
          </w:p>
        </w:tc>
        <w:tc>
          <w:tcPr>
            <w:tcW w:w="4253" w:type="dxa"/>
            <w:tcBorders>
              <w:top w:val="single" w:sz="4" w:space="0" w:color="auto"/>
              <w:left w:val="single" w:sz="4" w:space="0" w:color="auto"/>
              <w:bottom w:val="single" w:sz="4" w:space="0" w:color="auto"/>
              <w:right w:val="single" w:sz="4" w:space="0" w:color="auto"/>
            </w:tcBorders>
          </w:tcPr>
          <w:p w14:paraId="532C5B21" w14:textId="168E2EAC" w:rsidR="00226D46" w:rsidRDefault="00593EB7">
            <w:pPr>
              <w:pStyle w:val="Paragraphedeliste"/>
              <w:ind w:left="0"/>
              <w:jc w:val="both"/>
              <w:rPr>
                <w:sz w:val="20"/>
              </w:rPr>
            </w:pPr>
            <w:r>
              <w:rPr>
                <w:sz w:val="20"/>
              </w:rPr>
              <w:t xml:space="preserve">Oui </w:t>
            </w:r>
          </w:p>
        </w:tc>
      </w:tr>
      <w:tr w:rsidR="006B046C" w:rsidRPr="00973A74" w14:paraId="2B53B6D4" w14:textId="77777777" w:rsidTr="00DB4198">
        <w:tc>
          <w:tcPr>
            <w:tcW w:w="4394" w:type="dxa"/>
            <w:tcBorders>
              <w:top w:val="single" w:sz="4" w:space="0" w:color="auto"/>
              <w:left w:val="single" w:sz="4" w:space="0" w:color="auto"/>
              <w:bottom w:val="single" w:sz="4" w:space="0" w:color="auto"/>
              <w:right w:val="single" w:sz="4" w:space="0" w:color="auto"/>
            </w:tcBorders>
            <w:hideMark/>
          </w:tcPr>
          <w:p w14:paraId="07F2BB3E" w14:textId="77777777" w:rsidR="006B046C" w:rsidRDefault="00DB4198" w:rsidP="005531E0">
            <w:pPr>
              <w:pStyle w:val="Paragraphedeliste"/>
              <w:ind w:left="0"/>
              <w:jc w:val="both"/>
              <w:rPr>
                <w:sz w:val="20"/>
              </w:rPr>
            </w:pPr>
            <w:r>
              <w:rPr>
                <w:sz w:val="20"/>
              </w:rPr>
              <w:t>Financement de prestations d’études et de conseils par des consultants spécialisés</w:t>
            </w:r>
          </w:p>
        </w:tc>
        <w:tc>
          <w:tcPr>
            <w:tcW w:w="4253" w:type="dxa"/>
            <w:tcBorders>
              <w:top w:val="single" w:sz="4" w:space="0" w:color="auto"/>
              <w:left w:val="single" w:sz="4" w:space="0" w:color="auto"/>
              <w:bottom w:val="single" w:sz="4" w:space="0" w:color="auto"/>
              <w:right w:val="single" w:sz="4" w:space="0" w:color="auto"/>
            </w:tcBorders>
          </w:tcPr>
          <w:p w14:paraId="0605E5F6" w14:textId="2387E859" w:rsidR="006B046C" w:rsidRDefault="00593EB7">
            <w:pPr>
              <w:pStyle w:val="Paragraphedeliste"/>
              <w:ind w:left="0"/>
              <w:jc w:val="both"/>
              <w:rPr>
                <w:sz w:val="20"/>
              </w:rPr>
            </w:pPr>
            <w:r>
              <w:rPr>
                <w:sz w:val="20"/>
              </w:rPr>
              <w:t xml:space="preserve">Oui </w:t>
            </w:r>
          </w:p>
        </w:tc>
      </w:tr>
      <w:tr w:rsidR="006B046C" w:rsidRPr="00973A74" w14:paraId="1E76B704" w14:textId="77777777" w:rsidTr="00DB4198">
        <w:tc>
          <w:tcPr>
            <w:tcW w:w="4394" w:type="dxa"/>
            <w:tcBorders>
              <w:top w:val="single" w:sz="4" w:space="0" w:color="auto"/>
              <w:left w:val="single" w:sz="4" w:space="0" w:color="auto"/>
              <w:bottom w:val="single" w:sz="4" w:space="0" w:color="auto"/>
              <w:right w:val="single" w:sz="4" w:space="0" w:color="auto"/>
            </w:tcBorders>
            <w:hideMark/>
          </w:tcPr>
          <w:p w14:paraId="4599C027" w14:textId="77777777" w:rsidR="006B046C" w:rsidRDefault="006B046C">
            <w:pPr>
              <w:pStyle w:val="Paragraphedeliste"/>
              <w:ind w:left="0"/>
              <w:jc w:val="both"/>
              <w:rPr>
                <w:sz w:val="20"/>
              </w:rPr>
            </w:pPr>
            <w:r>
              <w:rPr>
                <w:sz w:val="20"/>
              </w:rPr>
              <w:t xml:space="preserve">Appui en recherche de moyens d’investissement, </w:t>
            </w:r>
            <w:r w:rsidR="00DB4198">
              <w:rPr>
                <w:sz w:val="20"/>
              </w:rPr>
              <w:t xml:space="preserve">et </w:t>
            </w:r>
            <w:r>
              <w:rPr>
                <w:sz w:val="20"/>
              </w:rPr>
              <w:t xml:space="preserve">offre de </w:t>
            </w:r>
            <w:proofErr w:type="gramStart"/>
            <w:r>
              <w:rPr>
                <w:sz w:val="20"/>
              </w:rPr>
              <w:t>moyens apportée</w:t>
            </w:r>
            <w:proofErr w:type="gramEnd"/>
            <w:r>
              <w:rPr>
                <w:sz w:val="20"/>
              </w:rPr>
              <w:t xml:space="preserve"> par les opérateurs </w:t>
            </w:r>
          </w:p>
        </w:tc>
        <w:tc>
          <w:tcPr>
            <w:tcW w:w="4253" w:type="dxa"/>
            <w:tcBorders>
              <w:top w:val="single" w:sz="4" w:space="0" w:color="auto"/>
              <w:left w:val="single" w:sz="4" w:space="0" w:color="auto"/>
              <w:bottom w:val="single" w:sz="4" w:space="0" w:color="auto"/>
              <w:right w:val="single" w:sz="4" w:space="0" w:color="auto"/>
            </w:tcBorders>
          </w:tcPr>
          <w:p w14:paraId="366D698A" w14:textId="77777777" w:rsidR="006B046C" w:rsidRDefault="006B046C">
            <w:pPr>
              <w:pStyle w:val="Paragraphedeliste"/>
              <w:ind w:left="0"/>
              <w:jc w:val="both"/>
              <w:rPr>
                <w:sz w:val="20"/>
              </w:rPr>
            </w:pPr>
          </w:p>
        </w:tc>
      </w:tr>
      <w:tr w:rsidR="006B046C" w14:paraId="1CCE1FA3" w14:textId="77777777" w:rsidTr="00DB4198">
        <w:tc>
          <w:tcPr>
            <w:tcW w:w="4394" w:type="dxa"/>
            <w:tcBorders>
              <w:top w:val="single" w:sz="4" w:space="0" w:color="auto"/>
              <w:left w:val="single" w:sz="4" w:space="0" w:color="auto"/>
              <w:bottom w:val="single" w:sz="4" w:space="0" w:color="auto"/>
              <w:right w:val="single" w:sz="4" w:space="0" w:color="auto"/>
            </w:tcBorders>
            <w:hideMark/>
          </w:tcPr>
          <w:p w14:paraId="4B57CCCD" w14:textId="77777777" w:rsidR="006B046C" w:rsidRDefault="006B046C">
            <w:pPr>
              <w:pStyle w:val="Paragraphedeliste"/>
              <w:ind w:left="0"/>
              <w:jc w:val="both"/>
              <w:rPr>
                <w:sz w:val="20"/>
              </w:rPr>
            </w:pPr>
            <w:r>
              <w:rPr>
                <w:sz w:val="20"/>
              </w:rPr>
              <w:t>Autres</w:t>
            </w:r>
          </w:p>
        </w:tc>
        <w:tc>
          <w:tcPr>
            <w:tcW w:w="4253" w:type="dxa"/>
            <w:tcBorders>
              <w:top w:val="single" w:sz="4" w:space="0" w:color="auto"/>
              <w:left w:val="single" w:sz="4" w:space="0" w:color="auto"/>
              <w:bottom w:val="single" w:sz="4" w:space="0" w:color="auto"/>
              <w:right w:val="single" w:sz="4" w:space="0" w:color="auto"/>
            </w:tcBorders>
          </w:tcPr>
          <w:p w14:paraId="02589EBB" w14:textId="77777777" w:rsidR="006B046C" w:rsidRDefault="006B046C">
            <w:pPr>
              <w:pStyle w:val="Paragraphedeliste"/>
              <w:ind w:left="0"/>
              <w:jc w:val="both"/>
              <w:rPr>
                <w:sz w:val="20"/>
              </w:rPr>
            </w:pPr>
          </w:p>
        </w:tc>
      </w:tr>
    </w:tbl>
    <w:p w14:paraId="2AA0706F" w14:textId="77777777" w:rsidR="00226D46" w:rsidRDefault="00226D46" w:rsidP="00226D46">
      <w:pPr>
        <w:pStyle w:val="Paragraphedeliste"/>
        <w:ind w:left="-1276"/>
        <w:jc w:val="both"/>
        <w:rPr>
          <w:rFonts w:ascii="Arial" w:hAnsi="Arial" w:cs="Arial"/>
          <w:sz w:val="20"/>
        </w:rPr>
      </w:pPr>
    </w:p>
    <w:p w14:paraId="68060FFD" w14:textId="2FE95BD9" w:rsidR="0097085F" w:rsidRDefault="00226D46" w:rsidP="00DB4198">
      <w:pPr>
        <w:pStyle w:val="Paragraphedeliste"/>
        <w:numPr>
          <w:ilvl w:val="0"/>
          <w:numId w:val="5"/>
        </w:numPr>
        <w:jc w:val="both"/>
      </w:pPr>
      <w:r>
        <w:t>Quel</w:t>
      </w:r>
      <w:r w:rsidR="00DB4198">
        <w:t>(s)</w:t>
      </w:r>
      <w:r>
        <w:t xml:space="preserve"> échelon</w:t>
      </w:r>
      <w:r w:rsidR="00DB4198">
        <w:t>(s)</w:t>
      </w:r>
      <w:r>
        <w:t xml:space="preserve"> de gouvernance vous paraît-il pertinent pour porter le nouveau projet de territoire </w:t>
      </w:r>
      <w:r w:rsidR="00DB4198">
        <w:t>touristique et quelle(s) échelle(s) géographique(s)/administrative(s)</w:t>
      </w:r>
      <w:r>
        <w:t xml:space="preserve"> retenir pour la sélection des collectivités accompagnées ?</w:t>
      </w:r>
      <w:r w:rsidR="00DB4198">
        <w:t xml:space="preserve"> </w:t>
      </w:r>
    </w:p>
    <w:p w14:paraId="2675728B" w14:textId="4B8D95BE" w:rsidR="00593EB7" w:rsidRPr="00D01FB2" w:rsidRDefault="00593EB7" w:rsidP="00593EB7">
      <w:pPr>
        <w:pStyle w:val="Paragraphedeliste"/>
        <w:jc w:val="both"/>
        <w:rPr>
          <w:color w:val="1F497D" w:themeColor="text2"/>
        </w:rPr>
      </w:pPr>
      <w:r w:rsidRPr="00D01FB2">
        <w:rPr>
          <w:color w:val="1F497D" w:themeColor="text2"/>
        </w:rPr>
        <w:t xml:space="preserve">Massif des Alpes en lien avec autres massifs français et européen car les enjeux sont pour la plupart similaires sur ces territoires de montagne + territoire régional pour tenir compte également des spécificités régionales de ces différents territoires touristiques. </w:t>
      </w:r>
    </w:p>
    <w:p w14:paraId="4BA0498E" w14:textId="77777777" w:rsidR="00226D46" w:rsidRDefault="00226D46" w:rsidP="00226D46">
      <w:pPr>
        <w:pStyle w:val="Paragraphedeliste"/>
        <w:jc w:val="both"/>
      </w:pPr>
    </w:p>
    <w:p w14:paraId="5F32B4F6" w14:textId="323CBF93" w:rsidR="0097085F" w:rsidRDefault="0097085F" w:rsidP="0097085F">
      <w:pPr>
        <w:pStyle w:val="Paragraphedeliste"/>
        <w:numPr>
          <w:ilvl w:val="0"/>
          <w:numId w:val="5"/>
        </w:numPr>
        <w:jc w:val="both"/>
        <w:rPr>
          <w:rFonts w:cstheme="minorHAnsi"/>
        </w:rPr>
      </w:pPr>
      <w:r w:rsidRPr="0097085F">
        <w:rPr>
          <w:rFonts w:cstheme="minorHAnsi"/>
        </w:rPr>
        <w:t xml:space="preserve">Quelles suggestions feriez-vous pour favoriser une approche transversale de l’appui à un territoire (prise en compte systémique des enjeux fonciers, écologiques et environnementaux, énergétiques, agricoles, économiques et </w:t>
      </w:r>
      <w:proofErr w:type="gramStart"/>
      <w:r w:rsidRPr="0097085F">
        <w:rPr>
          <w:rFonts w:cstheme="minorHAnsi"/>
        </w:rPr>
        <w:t>touristiques,…</w:t>
      </w:r>
      <w:proofErr w:type="gramEnd"/>
      <w:r w:rsidRPr="0097085F">
        <w:rPr>
          <w:rFonts w:cstheme="minorHAnsi"/>
        </w:rPr>
        <w:t>) ?</w:t>
      </w:r>
    </w:p>
    <w:p w14:paraId="5F8E3B66" w14:textId="7709082B" w:rsidR="008E2BEC" w:rsidRPr="00D01FB2" w:rsidRDefault="008E2BEC" w:rsidP="008E2BEC">
      <w:pPr>
        <w:pStyle w:val="Paragraphedeliste"/>
        <w:jc w:val="both"/>
        <w:rPr>
          <w:rFonts w:cstheme="minorHAnsi"/>
          <w:color w:val="1F497D" w:themeColor="text2"/>
        </w:rPr>
      </w:pPr>
      <w:r w:rsidRPr="00D01FB2">
        <w:rPr>
          <w:rFonts w:cstheme="minorHAnsi"/>
          <w:color w:val="1F497D" w:themeColor="text2"/>
        </w:rPr>
        <w:lastRenderedPageBreak/>
        <w:t>S’appuyer sur le Schéma Interrégional du Massif des Alpes qui est censé faire ce lien et avoir cette approche transversale des thématiques – Suivre sa déclinaison dans les documents d’urbanisme infra – Conditionner le financement des territoires à une approche systémique des 3 composantes du développement durable – Mettre en œuvre et partager des projets de territoire avec l’ensemble des parties prenantes sans en oublier certains</w:t>
      </w:r>
    </w:p>
    <w:p w14:paraId="37551C2E" w14:textId="77777777" w:rsidR="0097085F" w:rsidRDefault="0097085F" w:rsidP="0097085F">
      <w:pPr>
        <w:pStyle w:val="Paragraphedeliste"/>
        <w:jc w:val="both"/>
      </w:pPr>
    </w:p>
    <w:p w14:paraId="5726F03E" w14:textId="308B4B24" w:rsidR="00226D46" w:rsidRDefault="00226D46" w:rsidP="00DB4198">
      <w:pPr>
        <w:pStyle w:val="Paragraphedeliste"/>
        <w:numPr>
          <w:ilvl w:val="0"/>
          <w:numId w:val="5"/>
        </w:numPr>
        <w:jc w:val="both"/>
      </w:pPr>
      <w:r>
        <w:t>Quels sont les points de vigilance sur la mise en œuvre du programme ?</w:t>
      </w:r>
    </w:p>
    <w:p w14:paraId="6ACE5EBF" w14:textId="6B6F3F1E" w:rsidR="008E2BEC" w:rsidRPr="00D01FB2" w:rsidRDefault="008E2BEC" w:rsidP="008E2BEC">
      <w:pPr>
        <w:pStyle w:val="Paragraphedeliste"/>
        <w:jc w:val="both"/>
        <w:rPr>
          <w:color w:val="1F497D" w:themeColor="text2"/>
        </w:rPr>
      </w:pPr>
      <w:r w:rsidRPr="00D01FB2">
        <w:rPr>
          <w:color w:val="1F497D" w:themeColor="text2"/>
        </w:rPr>
        <w:t xml:space="preserve">Nous espérons que le Programme Montagne ne fera pas la part belle à certains projets agricoles (retenues notamment) ou énergétiques (microcentrales, barrages) notamment car il s’avèrerait alors selon nous contre-productif pour les multiples raisons évoquées ci-dessus. </w:t>
      </w:r>
    </w:p>
    <w:p w14:paraId="0BDB6B12" w14:textId="77777777" w:rsidR="00226D46" w:rsidRDefault="00226D46" w:rsidP="00226D46">
      <w:pPr>
        <w:pStyle w:val="Paragraphedeliste"/>
        <w:jc w:val="both"/>
      </w:pPr>
    </w:p>
    <w:p w14:paraId="7BA73E45" w14:textId="77777777" w:rsidR="00226D46" w:rsidRDefault="00226D46" w:rsidP="00226D46">
      <w:pPr>
        <w:pStyle w:val="Paragraphedeliste"/>
        <w:numPr>
          <w:ilvl w:val="0"/>
          <w:numId w:val="5"/>
        </w:numPr>
        <w:spacing w:after="0"/>
        <w:jc w:val="both"/>
      </w:pPr>
      <w:r>
        <w:t>Autre suggestion, le cas échéant, concernant la déclinaison opérationnelle du programme ? Notamment sur le processus d’identification et de sélection des territoires (généralisation, appel à manifestation d’intérêt, appel d’offres, choix des Préfets après analyse des Commissariats de massif).</w:t>
      </w:r>
    </w:p>
    <w:p w14:paraId="5A0CC7C3" w14:textId="3F0762FB" w:rsidR="00DB4198" w:rsidRPr="00D01FB2" w:rsidRDefault="008E2BEC">
      <w:pPr>
        <w:spacing w:line="276" w:lineRule="auto"/>
        <w:ind w:left="0"/>
        <w:rPr>
          <w:color w:val="1F497D" w:themeColor="text2"/>
          <w:lang w:val="fr-FR"/>
        </w:rPr>
      </w:pPr>
      <w:r w:rsidRPr="00D01FB2">
        <w:rPr>
          <w:color w:val="1F497D" w:themeColor="text2"/>
          <w:lang w:val="fr-FR"/>
        </w:rPr>
        <w:t xml:space="preserve">Il semble effectivement intéressant que les porteurs de projets puissent se faire connaitre par la mise en place d’appel à manifestation. </w:t>
      </w:r>
    </w:p>
    <w:p w14:paraId="375876DB" w14:textId="77777777" w:rsidR="0097085F" w:rsidRDefault="0097085F" w:rsidP="0097085F">
      <w:pPr>
        <w:pStyle w:val="Paragraphedeliste"/>
        <w:numPr>
          <w:ilvl w:val="0"/>
          <w:numId w:val="4"/>
        </w:numPr>
        <w:ind w:left="284" w:hanging="284"/>
        <w:jc w:val="both"/>
        <w:rPr>
          <w:rFonts w:cstheme="minorHAnsi"/>
          <w:b/>
          <w:szCs w:val="20"/>
        </w:rPr>
      </w:pPr>
      <w:r>
        <w:rPr>
          <w:rFonts w:cstheme="minorHAnsi"/>
          <w:b/>
          <w:szCs w:val="20"/>
        </w:rPr>
        <w:t>Les initiatives remarquables et les actions engagées au niveau du massif alpin sur lesquelles le programme pourrait s’appuyer :</w:t>
      </w:r>
    </w:p>
    <w:p w14:paraId="57D4826E" w14:textId="77777777" w:rsidR="0097085F" w:rsidRDefault="0097085F" w:rsidP="0097085F">
      <w:pPr>
        <w:pStyle w:val="Paragraphedeliste"/>
        <w:rPr>
          <w:rFonts w:cstheme="minorHAnsi"/>
          <w:b/>
          <w:szCs w:val="20"/>
        </w:rPr>
      </w:pPr>
    </w:p>
    <w:p w14:paraId="0E9C8BC2" w14:textId="77777777" w:rsidR="0097085F" w:rsidRDefault="0097085F" w:rsidP="0097085F">
      <w:pPr>
        <w:pStyle w:val="Paragraphedeliste"/>
        <w:numPr>
          <w:ilvl w:val="0"/>
          <w:numId w:val="7"/>
        </w:numPr>
        <w:jc w:val="both"/>
        <w:rPr>
          <w:rFonts w:cstheme="minorHAnsi"/>
        </w:rPr>
      </w:pPr>
      <w:r>
        <w:rPr>
          <w:rFonts w:cstheme="minorHAnsi"/>
        </w:rPr>
        <w:t xml:space="preserve">Quelle(s) initiative(s) alpine(s) ayant démontrée sa (leurs) pertinence(s) pour aborder ce thème recommanderiez-vous de valoriser ou de généraliser ? </w:t>
      </w:r>
    </w:p>
    <w:p w14:paraId="26AA4421" w14:textId="77777777" w:rsidR="0097085F" w:rsidRDefault="0097085F" w:rsidP="0097085F">
      <w:pPr>
        <w:pStyle w:val="Paragraphedeliste"/>
        <w:jc w:val="both"/>
        <w:rPr>
          <w:rFonts w:cstheme="minorHAnsi"/>
          <w:i/>
        </w:rPr>
      </w:pPr>
      <w:r>
        <w:rPr>
          <w:rFonts w:cstheme="minorHAnsi"/>
          <w:i/>
        </w:rPr>
        <w:t xml:space="preserve">Préciser l’objet et le périmètre géographique de celle(s)-ci, le portage administratif ou le pilotage (quel acteur, structure,…) et les prestations publiques apportées. </w:t>
      </w:r>
    </w:p>
    <w:tbl>
      <w:tblPr>
        <w:tblStyle w:val="Grilledutableau"/>
        <w:tblW w:w="8754" w:type="dxa"/>
        <w:tblInd w:w="817" w:type="dxa"/>
        <w:tblLook w:val="04A0" w:firstRow="1" w:lastRow="0" w:firstColumn="1" w:lastColumn="0" w:noHBand="0" w:noVBand="1"/>
      </w:tblPr>
      <w:tblGrid>
        <w:gridCol w:w="1350"/>
        <w:gridCol w:w="883"/>
        <w:gridCol w:w="1250"/>
        <w:gridCol w:w="1640"/>
        <w:gridCol w:w="2240"/>
        <w:gridCol w:w="1473"/>
      </w:tblGrid>
      <w:tr w:rsidR="00FD46BB" w14:paraId="72C46201" w14:textId="77777777" w:rsidTr="00DB4198">
        <w:tc>
          <w:tcPr>
            <w:tcW w:w="1403" w:type="dxa"/>
            <w:tcBorders>
              <w:top w:val="single" w:sz="4" w:space="0" w:color="auto"/>
              <w:left w:val="single" w:sz="4" w:space="0" w:color="auto"/>
              <w:bottom w:val="single" w:sz="4" w:space="0" w:color="auto"/>
              <w:right w:val="single" w:sz="4" w:space="0" w:color="auto"/>
            </w:tcBorders>
            <w:hideMark/>
          </w:tcPr>
          <w:p w14:paraId="6D0477BC" w14:textId="77777777" w:rsidR="00DB4198" w:rsidRDefault="00DB4198" w:rsidP="00DB4198">
            <w:pPr>
              <w:spacing w:line="276" w:lineRule="auto"/>
              <w:ind w:left="0"/>
              <w:jc w:val="center"/>
              <w:rPr>
                <w:lang w:val="fr-FR"/>
              </w:rPr>
            </w:pPr>
            <w:r>
              <w:rPr>
                <w:lang w:val="fr-FR"/>
              </w:rPr>
              <w:t>Désignation de l’Initiative</w:t>
            </w:r>
          </w:p>
        </w:tc>
        <w:tc>
          <w:tcPr>
            <w:tcW w:w="1312" w:type="dxa"/>
            <w:tcBorders>
              <w:top w:val="single" w:sz="4" w:space="0" w:color="auto"/>
              <w:left w:val="single" w:sz="4" w:space="0" w:color="auto"/>
              <w:bottom w:val="single" w:sz="4" w:space="0" w:color="auto"/>
              <w:right w:val="single" w:sz="4" w:space="0" w:color="auto"/>
            </w:tcBorders>
            <w:hideMark/>
          </w:tcPr>
          <w:p w14:paraId="5F7247A7" w14:textId="77777777" w:rsidR="00DB4198" w:rsidRDefault="00DB4198" w:rsidP="00DB4198">
            <w:pPr>
              <w:spacing w:line="276" w:lineRule="auto"/>
              <w:ind w:left="0"/>
              <w:jc w:val="center"/>
              <w:rPr>
                <w:lang w:val="fr-FR"/>
              </w:rPr>
            </w:pPr>
            <w:r>
              <w:rPr>
                <w:lang w:val="fr-FR"/>
              </w:rPr>
              <w:t>Porteur</w:t>
            </w:r>
          </w:p>
        </w:tc>
        <w:tc>
          <w:tcPr>
            <w:tcW w:w="1299" w:type="dxa"/>
            <w:tcBorders>
              <w:top w:val="single" w:sz="4" w:space="0" w:color="auto"/>
              <w:left w:val="single" w:sz="4" w:space="0" w:color="auto"/>
              <w:bottom w:val="single" w:sz="4" w:space="0" w:color="auto"/>
              <w:right w:val="single" w:sz="4" w:space="0" w:color="auto"/>
            </w:tcBorders>
            <w:hideMark/>
          </w:tcPr>
          <w:p w14:paraId="3E33C249" w14:textId="77777777" w:rsidR="00DB4198" w:rsidRDefault="00DB4198" w:rsidP="00DB4198">
            <w:pPr>
              <w:spacing w:line="276" w:lineRule="auto"/>
              <w:ind w:left="0"/>
              <w:jc w:val="center"/>
              <w:rPr>
                <w:lang w:val="fr-FR"/>
              </w:rPr>
            </w:pPr>
            <w:r>
              <w:rPr>
                <w:lang w:val="fr-FR"/>
              </w:rPr>
              <w:t>Périmètre et lieu</w:t>
            </w:r>
          </w:p>
        </w:tc>
        <w:tc>
          <w:tcPr>
            <w:tcW w:w="1216" w:type="dxa"/>
            <w:tcBorders>
              <w:top w:val="single" w:sz="4" w:space="0" w:color="auto"/>
              <w:left w:val="single" w:sz="4" w:space="0" w:color="auto"/>
              <w:bottom w:val="single" w:sz="4" w:space="0" w:color="auto"/>
              <w:right w:val="single" w:sz="4" w:space="0" w:color="auto"/>
            </w:tcBorders>
            <w:hideMark/>
          </w:tcPr>
          <w:p w14:paraId="62B14495" w14:textId="77777777" w:rsidR="00DB4198" w:rsidRDefault="00DB4198" w:rsidP="00DB4198">
            <w:pPr>
              <w:spacing w:line="276" w:lineRule="auto"/>
              <w:ind w:left="0"/>
              <w:jc w:val="center"/>
              <w:rPr>
                <w:lang w:val="fr-FR"/>
              </w:rPr>
            </w:pPr>
            <w:r>
              <w:rPr>
                <w:lang w:val="fr-FR"/>
              </w:rPr>
              <w:t>Objet</w:t>
            </w:r>
          </w:p>
        </w:tc>
        <w:tc>
          <w:tcPr>
            <w:tcW w:w="2240" w:type="dxa"/>
            <w:tcBorders>
              <w:top w:val="single" w:sz="4" w:space="0" w:color="auto"/>
              <w:left w:val="single" w:sz="4" w:space="0" w:color="auto"/>
              <w:bottom w:val="single" w:sz="4" w:space="0" w:color="auto"/>
              <w:right w:val="single" w:sz="4" w:space="0" w:color="auto"/>
            </w:tcBorders>
            <w:hideMark/>
          </w:tcPr>
          <w:p w14:paraId="45A0EEB5" w14:textId="77777777" w:rsidR="00DB4198" w:rsidRDefault="00DB4198" w:rsidP="00DB4198">
            <w:pPr>
              <w:spacing w:line="276" w:lineRule="auto"/>
              <w:ind w:left="0"/>
              <w:jc w:val="center"/>
              <w:rPr>
                <w:lang w:val="fr-FR"/>
              </w:rPr>
            </w:pPr>
            <w:r>
              <w:rPr>
                <w:lang w:val="fr-FR"/>
              </w:rPr>
              <w:t>Financeurs/prestations</w:t>
            </w:r>
          </w:p>
        </w:tc>
        <w:tc>
          <w:tcPr>
            <w:tcW w:w="1284" w:type="dxa"/>
            <w:tcBorders>
              <w:top w:val="single" w:sz="4" w:space="0" w:color="auto"/>
              <w:left w:val="single" w:sz="4" w:space="0" w:color="auto"/>
              <w:bottom w:val="single" w:sz="4" w:space="0" w:color="auto"/>
              <w:right w:val="single" w:sz="4" w:space="0" w:color="auto"/>
            </w:tcBorders>
          </w:tcPr>
          <w:p w14:paraId="49F262C8" w14:textId="77777777" w:rsidR="00DB4198" w:rsidRDefault="00DB4198" w:rsidP="00DB4198">
            <w:pPr>
              <w:spacing w:line="276" w:lineRule="auto"/>
              <w:ind w:left="0"/>
              <w:jc w:val="center"/>
              <w:rPr>
                <w:lang w:val="fr-FR"/>
              </w:rPr>
            </w:pPr>
            <w:r>
              <w:rPr>
                <w:lang w:val="fr-FR"/>
              </w:rPr>
              <w:t>Site web ou contact</w:t>
            </w:r>
          </w:p>
        </w:tc>
      </w:tr>
      <w:tr w:rsidR="00FD46BB" w:rsidRPr="00FD46BB" w14:paraId="02E310C6" w14:textId="77777777" w:rsidTr="00DB4198">
        <w:tc>
          <w:tcPr>
            <w:tcW w:w="1403" w:type="dxa"/>
          </w:tcPr>
          <w:p w14:paraId="72F0A7E9" w14:textId="0A7B46A1" w:rsidR="00DB4198" w:rsidRDefault="008E2BEC" w:rsidP="005531E0">
            <w:pPr>
              <w:spacing w:line="276" w:lineRule="auto"/>
              <w:ind w:left="0"/>
              <w:jc w:val="both"/>
              <w:rPr>
                <w:lang w:val="fr-FR"/>
              </w:rPr>
            </w:pPr>
            <w:r>
              <w:rPr>
                <w:lang w:val="fr-FR"/>
              </w:rPr>
              <w:t>Restauration du Drac</w:t>
            </w:r>
          </w:p>
        </w:tc>
        <w:tc>
          <w:tcPr>
            <w:tcW w:w="1312" w:type="dxa"/>
          </w:tcPr>
          <w:p w14:paraId="1566970C" w14:textId="4E6A9276" w:rsidR="00DB4198" w:rsidRDefault="008E2BEC" w:rsidP="005531E0">
            <w:pPr>
              <w:spacing w:line="276" w:lineRule="auto"/>
              <w:ind w:left="0"/>
              <w:jc w:val="both"/>
              <w:rPr>
                <w:lang w:val="fr-FR"/>
              </w:rPr>
            </w:pPr>
            <w:r>
              <w:rPr>
                <w:lang w:val="fr-FR"/>
              </w:rPr>
              <w:t>CLEDA</w:t>
            </w:r>
          </w:p>
        </w:tc>
        <w:tc>
          <w:tcPr>
            <w:tcW w:w="1299" w:type="dxa"/>
          </w:tcPr>
          <w:p w14:paraId="1BBD7583" w14:textId="375E5DEA" w:rsidR="00DB4198" w:rsidRDefault="00FD46BB" w:rsidP="005531E0">
            <w:pPr>
              <w:spacing w:line="276" w:lineRule="auto"/>
              <w:ind w:left="0"/>
              <w:jc w:val="both"/>
              <w:rPr>
                <w:lang w:val="fr-FR"/>
              </w:rPr>
            </w:pPr>
            <w:r>
              <w:rPr>
                <w:lang w:val="fr-FR"/>
              </w:rPr>
              <w:t>Amont Saint Bonnet en Champsaur sur 4km (05)</w:t>
            </w:r>
          </w:p>
        </w:tc>
        <w:tc>
          <w:tcPr>
            <w:tcW w:w="1216" w:type="dxa"/>
          </w:tcPr>
          <w:p w14:paraId="4E51E760" w14:textId="7D22BA52" w:rsidR="00DB4198" w:rsidRDefault="00FD46BB" w:rsidP="005531E0">
            <w:pPr>
              <w:spacing w:line="276" w:lineRule="auto"/>
              <w:ind w:left="0"/>
              <w:jc w:val="both"/>
              <w:rPr>
                <w:lang w:val="fr-FR"/>
              </w:rPr>
            </w:pPr>
            <w:r>
              <w:rPr>
                <w:lang w:val="fr-FR"/>
              </w:rPr>
              <w:t>Restauration de la rivière : bon fonctionnement, transit sédimentaire et continuité piscicole</w:t>
            </w:r>
          </w:p>
        </w:tc>
        <w:tc>
          <w:tcPr>
            <w:tcW w:w="2240" w:type="dxa"/>
          </w:tcPr>
          <w:p w14:paraId="37261DF9" w14:textId="09382BDD" w:rsidR="00DB4198" w:rsidRDefault="00FD46BB" w:rsidP="005531E0">
            <w:pPr>
              <w:spacing w:line="276" w:lineRule="auto"/>
              <w:ind w:left="0"/>
              <w:jc w:val="both"/>
              <w:rPr>
                <w:lang w:val="fr-FR"/>
              </w:rPr>
            </w:pPr>
            <w:r>
              <w:rPr>
                <w:lang w:val="fr-FR"/>
              </w:rPr>
              <w:t xml:space="preserve">Agence de l’Eau RMC/Région Sud/Conseil Départemental Haut Alpin et FEDER </w:t>
            </w:r>
          </w:p>
        </w:tc>
        <w:tc>
          <w:tcPr>
            <w:tcW w:w="1284" w:type="dxa"/>
          </w:tcPr>
          <w:p w14:paraId="4C58B9F7" w14:textId="1EE68475" w:rsidR="00DB4198" w:rsidRDefault="00FD46BB" w:rsidP="005531E0">
            <w:pPr>
              <w:spacing w:line="276" w:lineRule="auto"/>
              <w:ind w:left="0"/>
              <w:jc w:val="both"/>
              <w:rPr>
                <w:lang w:val="fr-FR"/>
              </w:rPr>
            </w:pPr>
            <w:r>
              <w:rPr>
                <w:lang w:val="fr-FR"/>
              </w:rPr>
              <w:t>https://cleda.fr</w:t>
            </w:r>
          </w:p>
        </w:tc>
      </w:tr>
      <w:tr w:rsidR="00FD46BB" w:rsidRPr="00FD46BB" w14:paraId="3DB5D183" w14:textId="77777777" w:rsidTr="005531E0">
        <w:tc>
          <w:tcPr>
            <w:tcW w:w="1403" w:type="dxa"/>
            <w:tcBorders>
              <w:top w:val="single" w:sz="4" w:space="0" w:color="auto"/>
              <w:left w:val="single" w:sz="4" w:space="0" w:color="auto"/>
              <w:bottom w:val="single" w:sz="4" w:space="0" w:color="auto"/>
              <w:right w:val="single" w:sz="4" w:space="0" w:color="auto"/>
            </w:tcBorders>
          </w:tcPr>
          <w:p w14:paraId="5C073FD0" w14:textId="77777777" w:rsidR="00DB4198" w:rsidRDefault="00DB4198" w:rsidP="005531E0">
            <w:pPr>
              <w:spacing w:line="276" w:lineRule="auto"/>
              <w:ind w:left="0"/>
              <w:jc w:val="both"/>
              <w:rPr>
                <w:lang w:val="fr-FR"/>
              </w:rPr>
            </w:pPr>
          </w:p>
        </w:tc>
        <w:tc>
          <w:tcPr>
            <w:tcW w:w="1312" w:type="dxa"/>
            <w:tcBorders>
              <w:top w:val="single" w:sz="4" w:space="0" w:color="auto"/>
              <w:left w:val="single" w:sz="4" w:space="0" w:color="auto"/>
              <w:bottom w:val="single" w:sz="4" w:space="0" w:color="auto"/>
              <w:right w:val="single" w:sz="4" w:space="0" w:color="auto"/>
            </w:tcBorders>
          </w:tcPr>
          <w:p w14:paraId="1D27FE23" w14:textId="77777777" w:rsidR="00DB4198" w:rsidRDefault="00DB4198" w:rsidP="005531E0">
            <w:pPr>
              <w:spacing w:line="276" w:lineRule="auto"/>
              <w:ind w:left="0"/>
              <w:jc w:val="both"/>
              <w:rPr>
                <w:lang w:val="fr-FR"/>
              </w:rPr>
            </w:pPr>
          </w:p>
        </w:tc>
        <w:tc>
          <w:tcPr>
            <w:tcW w:w="1299" w:type="dxa"/>
            <w:tcBorders>
              <w:top w:val="single" w:sz="4" w:space="0" w:color="auto"/>
              <w:left w:val="single" w:sz="4" w:space="0" w:color="auto"/>
              <w:bottom w:val="single" w:sz="4" w:space="0" w:color="auto"/>
              <w:right w:val="single" w:sz="4" w:space="0" w:color="auto"/>
            </w:tcBorders>
          </w:tcPr>
          <w:p w14:paraId="224D3A97" w14:textId="77777777" w:rsidR="00DB4198" w:rsidRDefault="00DB4198" w:rsidP="005531E0">
            <w:pPr>
              <w:spacing w:line="276" w:lineRule="auto"/>
              <w:ind w:left="0"/>
              <w:jc w:val="both"/>
              <w:rPr>
                <w:lang w:val="fr-FR"/>
              </w:rPr>
            </w:pPr>
          </w:p>
        </w:tc>
        <w:tc>
          <w:tcPr>
            <w:tcW w:w="1216" w:type="dxa"/>
            <w:tcBorders>
              <w:top w:val="single" w:sz="4" w:space="0" w:color="auto"/>
              <w:left w:val="single" w:sz="4" w:space="0" w:color="auto"/>
              <w:bottom w:val="single" w:sz="4" w:space="0" w:color="auto"/>
              <w:right w:val="single" w:sz="4" w:space="0" w:color="auto"/>
            </w:tcBorders>
          </w:tcPr>
          <w:p w14:paraId="07CD7D57" w14:textId="77777777" w:rsidR="00DB4198" w:rsidRDefault="00DB4198" w:rsidP="005531E0">
            <w:pPr>
              <w:spacing w:line="276" w:lineRule="auto"/>
              <w:ind w:left="0"/>
              <w:jc w:val="both"/>
              <w:rPr>
                <w:lang w:val="fr-FR"/>
              </w:rPr>
            </w:pPr>
          </w:p>
        </w:tc>
        <w:tc>
          <w:tcPr>
            <w:tcW w:w="2240" w:type="dxa"/>
            <w:tcBorders>
              <w:top w:val="single" w:sz="4" w:space="0" w:color="auto"/>
              <w:left w:val="single" w:sz="4" w:space="0" w:color="auto"/>
              <w:bottom w:val="single" w:sz="4" w:space="0" w:color="auto"/>
              <w:right w:val="single" w:sz="4" w:space="0" w:color="auto"/>
            </w:tcBorders>
          </w:tcPr>
          <w:p w14:paraId="714E14D8" w14:textId="77777777" w:rsidR="00DB4198" w:rsidRDefault="00DB4198" w:rsidP="005531E0">
            <w:pPr>
              <w:spacing w:line="276" w:lineRule="auto"/>
              <w:ind w:left="0"/>
              <w:jc w:val="both"/>
              <w:rPr>
                <w:lang w:val="fr-FR"/>
              </w:rPr>
            </w:pPr>
          </w:p>
        </w:tc>
        <w:tc>
          <w:tcPr>
            <w:tcW w:w="1284" w:type="dxa"/>
            <w:tcBorders>
              <w:top w:val="single" w:sz="4" w:space="0" w:color="auto"/>
              <w:left w:val="single" w:sz="4" w:space="0" w:color="auto"/>
              <w:bottom w:val="single" w:sz="4" w:space="0" w:color="auto"/>
              <w:right w:val="single" w:sz="4" w:space="0" w:color="auto"/>
            </w:tcBorders>
          </w:tcPr>
          <w:p w14:paraId="5B82A30B" w14:textId="77777777" w:rsidR="00DB4198" w:rsidRDefault="00DB4198" w:rsidP="005531E0">
            <w:pPr>
              <w:spacing w:line="276" w:lineRule="auto"/>
              <w:ind w:left="0"/>
              <w:jc w:val="both"/>
              <w:rPr>
                <w:lang w:val="fr-FR"/>
              </w:rPr>
            </w:pPr>
          </w:p>
        </w:tc>
      </w:tr>
      <w:tr w:rsidR="00FD46BB" w:rsidRPr="00FD46BB" w14:paraId="0494DDD7" w14:textId="77777777" w:rsidTr="00DB4198">
        <w:tc>
          <w:tcPr>
            <w:tcW w:w="1403" w:type="dxa"/>
            <w:tcBorders>
              <w:top w:val="single" w:sz="4" w:space="0" w:color="auto"/>
              <w:left w:val="single" w:sz="4" w:space="0" w:color="auto"/>
              <w:bottom w:val="single" w:sz="4" w:space="0" w:color="auto"/>
              <w:right w:val="single" w:sz="4" w:space="0" w:color="auto"/>
            </w:tcBorders>
          </w:tcPr>
          <w:p w14:paraId="03335361" w14:textId="77777777" w:rsidR="00DB4198" w:rsidRDefault="00DB4198" w:rsidP="00AC256A">
            <w:pPr>
              <w:spacing w:line="276" w:lineRule="auto"/>
              <w:ind w:left="0"/>
              <w:jc w:val="both"/>
              <w:rPr>
                <w:lang w:val="fr-FR"/>
              </w:rPr>
            </w:pPr>
          </w:p>
        </w:tc>
        <w:tc>
          <w:tcPr>
            <w:tcW w:w="1312" w:type="dxa"/>
            <w:tcBorders>
              <w:top w:val="single" w:sz="4" w:space="0" w:color="auto"/>
              <w:left w:val="single" w:sz="4" w:space="0" w:color="auto"/>
              <w:bottom w:val="single" w:sz="4" w:space="0" w:color="auto"/>
              <w:right w:val="single" w:sz="4" w:space="0" w:color="auto"/>
            </w:tcBorders>
          </w:tcPr>
          <w:p w14:paraId="631259F9" w14:textId="77777777" w:rsidR="00DB4198" w:rsidRDefault="00DB4198" w:rsidP="00AC256A">
            <w:pPr>
              <w:spacing w:line="276" w:lineRule="auto"/>
              <w:ind w:left="0"/>
              <w:jc w:val="both"/>
              <w:rPr>
                <w:lang w:val="fr-FR"/>
              </w:rPr>
            </w:pPr>
          </w:p>
        </w:tc>
        <w:tc>
          <w:tcPr>
            <w:tcW w:w="1299" w:type="dxa"/>
            <w:tcBorders>
              <w:top w:val="single" w:sz="4" w:space="0" w:color="auto"/>
              <w:left w:val="single" w:sz="4" w:space="0" w:color="auto"/>
              <w:bottom w:val="single" w:sz="4" w:space="0" w:color="auto"/>
              <w:right w:val="single" w:sz="4" w:space="0" w:color="auto"/>
            </w:tcBorders>
          </w:tcPr>
          <w:p w14:paraId="521285F7" w14:textId="77777777" w:rsidR="00DB4198" w:rsidRDefault="00DB4198" w:rsidP="00AC256A">
            <w:pPr>
              <w:spacing w:line="276" w:lineRule="auto"/>
              <w:ind w:left="0"/>
              <w:jc w:val="both"/>
              <w:rPr>
                <w:lang w:val="fr-FR"/>
              </w:rPr>
            </w:pPr>
          </w:p>
        </w:tc>
        <w:tc>
          <w:tcPr>
            <w:tcW w:w="1216" w:type="dxa"/>
            <w:tcBorders>
              <w:top w:val="single" w:sz="4" w:space="0" w:color="auto"/>
              <w:left w:val="single" w:sz="4" w:space="0" w:color="auto"/>
              <w:bottom w:val="single" w:sz="4" w:space="0" w:color="auto"/>
              <w:right w:val="single" w:sz="4" w:space="0" w:color="auto"/>
            </w:tcBorders>
          </w:tcPr>
          <w:p w14:paraId="2BAA43C7" w14:textId="77777777" w:rsidR="00DB4198" w:rsidRDefault="00DB4198" w:rsidP="00AC256A">
            <w:pPr>
              <w:spacing w:line="276" w:lineRule="auto"/>
              <w:ind w:left="0"/>
              <w:jc w:val="both"/>
              <w:rPr>
                <w:lang w:val="fr-FR"/>
              </w:rPr>
            </w:pPr>
          </w:p>
        </w:tc>
        <w:tc>
          <w:tcPr>
            <w:tcW w:w="2240" w:type="dxa"/>
            <w:tcBorders>
              <w:top w:val="single" w:sz="4" w:space="0" w:color="auto"/>
              <w:left w:val="single" w:sz="4" w:space="0" w:color="auto"/>
              <w:bottom w:val="single" w:sz="4" w:space="0" w:color="auto"/>
              <w:right w:val="single" w:sz="4" w:space="0" w:color="auto"/>
            </w:tcBorders>
          </w:tcPr>
          <w:p w14:paraId="3DF6E41D" w14:textId="77777777" w:rsidR="00DB4198" w:rsidRDefault="00DB4198" w:rsidP="00AC256A">
            <w:pPr>
              <w:spacing w:line="276" w:lineRule="auto"/>
              <w:ind w:left="0"/>
              <w:jc w:val="both"/>
              <w:rPr>
                <w:lang w:val="fr-FR"/>
              </w:rPr>
            </w:pPr>
          </w:p>
        </w:tc>
        <w:tc>
          <w:tcPr>
            <w:tcW w:w="1284" w:type="dxa"/>
            <w:tcBorders>
              <w:top w:val="single" w:sz="4" w:space="0" w:color="auto"/>
              <w:left w:val="single" w:sz="4" w:space="0" w:color="auto"/>
              <w:bottom w:val="single" w:sz="4" w:space="0" w:color="auto"/>
              <w:right w:val="single" w:sz="4" w:space="0" w:color="auto"/>
            </w:tcBorders>
          </w:tcPr>
          <w:p w14:paraId="4399F690" w14:textId="77777777" w:rsidR="00DB4198" w:rsidRDefault="00DB4198" w:rsidP="00AC256A">
            <w:pPr>
              <w:spacing w:line="276" w:lineRule="auto"/>
              <w:ind w:left="0"/>
              <w:jc w:val="both"/>
              <w:rPr>
                <w:lang w:val="fr-FR"/>
              </w:rPr>
            </w:pPr>
          </w:p>
        </w:tc>
      </w:tr>
    </w:tbl>
    <w:p w14:paraId="5E0F2751" w14:textId="0C743082" w:rsidR="0097085F" w:rsidRDefault="0097085F" w:rsidP="0097085F">
      <w:pPr>
        <w:pStyle w:val="Paragraphedeliste"/>
        <w:jc w:val="both"/>
        <w:rPr>
          <w:rFonts w:cstheme="minorHAnsi"/>
          <w:i/>
        </w:rPr>
      </w:pPr>
    </w:p>
    <w:p w14:paraId="6075A0F3" w14:textId="34F46ABC" w:rsidR="00FD46BB" w:rsidRPr="00D01FB2" w:rsidRDefault="00FD46BB" w:rsidP="0097085F">
      <w:pPr>
        <w:pStyle w:val="Paragraphedeliste"/>
        <w:jc w:val="both"/>
        <w:rPr>
          <w:rFonts w:cstheme="minorHAnsi"/>
          <w:i/>
          <w:color w:val="1F497D" w:themeColor="text2"/>
        </w:rPr>
      </w:pPr>
      <w:r w:rsidRPr="00D01FB2">
        <w:rPr>
          <w:rFonts w:cstheme="minorHAnsi"/>
          <w:i/>
          <w:color w:val="1F497D" w:themeColor="text2"/>
        </w:rPr>
        <w:t>Nous pensons à ce projet car au départ les acteurs locaux ne voyaient pas vraiment l’intérêt de restaurer le Drac mais rapidement le projet a montré tout l’intérêt d’une restauration/stabilisation des berges et donc des routes et maisons environnantes, retour de la nappe phréatique, reconnections avec les affluents, meilleure accessibilité du Drac et donc attractivité pour de nombreuses activités touristiques</w:t>
      </w:r>
      <w:r w:rsidR="00D01FB2" w:rsidRPr="00D01FB2">
        <w:rPr>
          <w:rFonts w:cstheme="minorHAnsi"/>
          <w:i/>
          <w:color w:val="1F497D" w:themeColor="text2"/>
        </w:rPr>
        <w:t xml:space="preserve"> par augmentation de la biodiversité aquatique et terrestre etc.</w:t>
      </w:r>
      <w:r w:rsidR="00D01FB2">
        <w:rPr>
          <w:rFonts w:cstheme="minorHAnsi"/>
          <w:i/>
          <w:color w:val="1F497D" w:themeColor="text2"/>
        </w:rPr>
        <w:t xml:space="preserve"> Les effets positifs évoqués induits par le projet se sont qui plus est fait ressentir sur le court terme : en moins de 5 ans. </w:t>
      </w:r>
    </w:p>
    <w:p w14:paraId="564CB00B" w14:textId="77777777" w:rsidR="00D01FB2" w:rsidRDefault="00D01FB2" w:rsidP="0097085F">
      <w:pPr>
        <w:pStyle w:val="Paragraphedeliste"/>
        <w:jc w:val="both"/>
        <w:rPr>
          <w:rFonts w:cstheme="minorHAnsi"/>
          <w:i/>
        </w:rPr>
      </w:pPr>
    </w:p>
    <w:p w14:paraId="066440B2" w14:textId="77777777" w:rsidR="0097085F" w:rsidRDefault="0097085F" w:rsidP="0097085F">
      <w:pPr>
        <w:pStyle w:val="Paragraphedeliste"/>
        <w:numPr>
          <w:ilvl w:val="0"/>
          <w:numId w:val="7"/>
        </w:numPr>
        <w:jc w:val="both"/>
        <w:rPr>
          <w:rFonts w:cstheme="minorHAnsi"/>
        </w:rPr>
      </w:pPr>
      <w:r>
        <w:rPr>
          <w:rFonts w:cstheme="minorHAnsi"/>
        </w:rPr>
        <w:lastRenderedPageBreak/>
        <w:t xml:space="preserve">Ce programme devra s’inscrire en valeur ajoutée par rapport aux dispositifs européens, nationaux, régionaux, départementaux et locaux préexistants (ou ayant existé) dans le </w:t>
      </w:r>
      <w:proofErr w:type="gramStart"/>
      <w:r>
        <w:rPr>
          <w:rFonts w:cstheme="minorHAnsi"/>
        </w:rPr>
        <w:t>massif:</w:t>
      </w:r>
      <w:proofErr w:type="gramEnd"/>
      <w:r>
        <w:rPr>
          <w:rFonts w:cstheme="minorHAnsi"/>
        </w:rPr>
        <w:t xml:space="preserve"> quelle préconisation générale faite vous pour assurer cette bonne intégration ? </w:t>
      </w:r>
    </w:p>
    <w:p w14:paraId="4F12A037" w14:textId="13F7071A" w:rsidR="0097085F" w:rsidRDefault="0097085F" w:rsidP="0097085F">
      <w:pPr>
        <w:pStyle w:val="Paragraphedeliste"/>
        <w:jc w:val="both"/>
        <w:rPr>
          <w:rFonts w:cstheme="minorHAnsi"/>
        </w:rPr>
      </w:pPr>
    </w:p>
    <w:p w14:paraId="189936A0" w14:textId="77777777" w:rsidR="0097085F" w:rsidRDefault="0097085F" w:rsidP="0097085F">
      <w:pPr>
        <w:pStyle w:val="Paragraphedeliste"/>
        <w:numPr>
          <w:ilvl w:val="0"/>
          <w:numId w:val="7"/>
        </w:numPr>
        <w:jc w:val="both"/>
        <w:rPr>
          <w:rFonts w:cstheme="minorHAnsi"/>
        </w:rPr>
      </w:pPr>
      <w:r>
        <w:rPr>
          <w:rFonts w:cstheme="minorHAnsi"/>
        </w:rPr>
        <w:t xml:space="preserve">En particulier, comment voyez-vous le positionnement du programme par rapport aux outils </w:t>
      </w:r>
      <w:proofErr w:type="gramStart"/>
      <w:r>
        <w:rPr>
          <w:rFonts w:cstheme="minorHAnsi"/>
        </w:rPr>
        <w:t>du  massif</w:t>
      </w:r>
      <w:proofErr w:type="gramEnd"/>
      <w:r>
        <w:rPr>
          <w:rFonts w:cstheme="minorHAnsi"/>
        </w:rPr>
        <w:t xml:space="preserve"> alpin, notamment la CIMA, le FEDER Alpes, les fonds FEDER dédiés à la coopération transfrontalière et transnationale, les contrats territoriaux/de station et les appels à projets portés par l’Etat, les Régions, les Départements et les Agences publiques ? </w:t>
      </w:r>
    </w:p>
    <w:p w14:paraId="48D14708" w14:textId="1F85C4A3" w:rsidR="0097085F" w:rsidRPr="00D01FB2" w:rsidRDefault="00D01FB2" w:rsidP="0097085F">
      <w:pPr>
        <w:pStyle w:val="Paragraphedeliste"/>
        <w:jc w:val="both"/>
        <w:rPr>
          <w:rFonts w:cstheme="minorHAnsi"/>
          <w:color w:val="1F497D" w:themeColor="text2"/>
        </w:rPr>
      </w:pPr>
      <w:r w:rsidRPr="00D01FB2">
        <w:rPr>
          <w:rFonts w:cstheme="minorHAnsi"/>
          <w:color w:val="1F497D" w:themeColor="text2"/>
        </w:rPr>
        <w:t>Complémentarité ?</w:t>
      </w:r>
    </w:p>
    <w:p w14:paraId="1F9ECC82" w14:textId="77777777" w:rsidR="0097085F" w:rsidRDefault="0097085F" w:rsidP="0097085F">
      <w:pPr>
        <w:pStyle w:val="Paragraphedeliste"/>
        <w:numPr>
          <w:ilvl w:val="0"/>
          <w:numId w:val="7"/>
        </w:numPr>
        <w:jc w:val="both"/>
        <w:rPr>
          <w:rFonts w:cstheme="minorHAnsi"/>
        </w:rPr>
      </w:pPr>
      <w:r>
        <w:rPr>
          <w:rFonts w:cstheme="minorHAnsi"/>
        </w:rPr>
        <w:t xml:space="preserve">Comment verriez-vous l’articulation entre l’offre de services de ce programme et la démarche des « espaces valléens » (conventionnement liée à la CIMA portant sur la diversification touristique) qui va être poursuivie sur la période 2021-2027 </w:t>
      </w:r>
      <w:r w:rsidR="00DB4198">
        <w:rPr>
          <w:rFonts w:cstheme="minorHAnsi"/>
        </w:rPr>
        <w:t xml:space="preserve">par l’Etat et les Régions </w:t>
      </w:r>
      <w:proofErr w:type="gramStart"/>
      <w:r w:rsidR="00DB4198">
        <w:rPr>
          <w:rFonts w:cstheme="minorHAnsi"/>
        </w:rPr>
        <w:t>alpines ,</w:t>
      </w:r>
      <w:proofErr w:type="gramEnd"/>
      <w:r w:rsidR="00DB4198">
        <w:rPr>
          <w:rFonts w:cstheme="minorHAnsi"/>
        </w:rPr>
        <w:t xml:space="preserve"> ainsi que les Départements, </w:t>
      </w:r>
      <w:r>
        <w:rPr>
          <w:rFonts w:cstheme="minorHAnsi"/>
        </w:rPr>
        <w:t xml:space="preserve">auprès d’une trentaine de bassins touristiques alpins ? </w:t>
      </w:r>
    </w:p>
    <w:p w14:paraId="2A185F76" w14:textId="77777777" w:rsidR="0097085F" w:rsidRDefault="0097085F" w:rsidP="0097085F">
      <w:pPr>
        <w:pStyle w:val="Paragraphedeliste"/>
        <w:rPr>
          <w:rFonts w:cstheme="minorHAnsi"/>
        </w:rPr>
      </w:pPr>
    </w:p>
    <w:p w14:paraId="0412E93E" w14:textId="77777777" w:rsidR="00031C4D" w:rsidRPr="00973A74" w:rsidRDefault="00031C4D" w:rsidP="000A402D">
      <w:pPr>
        <w:jc w:val="both"/>
        <w:rPr>
          <w:rFonts w:cstheme="minorHAnsi"/>
          <w:lang w:val="fr-FR"/>
        </w:rPr>
      </w:pPr>
    </w:p>
    <w:p w14:paraId="648AABEA" w14:textId="77777777" w:rsidR="000A402D" w:rsidRPr="00973A74" w:rsidRDefault="000A402D" w:rsidP="000A402D">
      <w:pPr>
        <w:jc w:val="both"/>
        <w:rPr>
          <w:rFonts w:cstheme="minorHAnsi"/>
          <w:lang w:val="fr-FR"/>
        </w:rPr>
      </w:pPr>
    </w:p>
    <w:p w14:paraId="36F21948" w14:textId="77777777" w:rsidR="000A402D" w:rsidRPr="000A402D" w:rsidRDefault="000A402D" w:rsidP="000A402D">
      <w:pPr>
        <w:jc w:val="center"/>
        <w:rPr>
          <w:rFonts w:cstheme="minorHAnsi"/>
          <w:i/>
          <w:lang w:val="fr-FR"/>
        </w:rPr>
      </w:pPr>
      <w:r w:rsidRPr="000A402D">
        <w:rPr>
          <w:rFonts w:cstheme="minorHAnsi"/>
          <w:i/>
          <w:lang w:val="fr-FR"/>
        </w:rPr>
        <w:t>Merci de votre contribution à cette construction collaborative !</w:t>
      </w:r>
    </w:p>
    <w:p w14:paraId="00C0C0DE" w14:textId="77777777" w:rsidR="00386E49" w:rsidRPr="00973A74" w:rsidRDefault="001A0E6C">
      <w:pPr>
        <w:rPr>
          <w:lang w:val="fr-FR"/>
        </w:rPr>
      </w:pPr>
    </w:p>
    <w:sectPr w:rsidR="00386E49" w:rsidRPr="00973A74" w:rsidSect="00031C4D">
      <w:headerReference w:type="default" r:id="rId8"/>
      <w:headerReference w:type="first" r:id="rId9"/>
      <w:pgSz w:w="11906" w:h="16838"/>
      <w:pgMar w:top="1560" w:right="1133" w:bottom="993"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1D748" w14:textId="77777777" w:rsidR="00241976" w:rsidRDefault="00241976" w:rsidP="00F51490">
      <w:pPr>
        <w:spacing w:after="0" w:line="240" w:lineRule="auto"/>
      </w:pPr>
      <w:r>
        <w:separator/>
      </w:r>
    </w:p>
  </w:endnote>
  <w:endnote w:type="continuationSeparator" w:id="0">
    <w:p w14:paraId="7B4DC9CC" w14:textId="77777777" w:rsidR="00241976" w:rsidRDefault="00241976" w:rsidP="00F5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20169" w14:textId="77777777" w:rsidR="00241976" w:rsidRDefault="00241976" w:rsidP="00F51490">
      <w:pPr>
        <w:spacing w:after="0" w:line="240" w:lineRule="auto"/>
      </w:pPr>
      <w:r>
        <w:separator/>
      </w:r>
    </w:p>
  </w:footnote>
  <w:footnote w:type="continuationSeparator" w:id="0">
    <w:p w14:paraId="1C44814A" w14:textId="77777777" w:rsidR="00241976" w:rsidRDefault="00241976" w:rsidP="00F51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899B" w14:textId="77777777" w:rsidR="001E3276" w:rsidRDefault="00BD42DF" w:rsidP="00730AAA">
    <w:pPr>
      <w:pStyle w:val="En-tte"/>
      <w:ind w:left="-1418"/>
    </w:pPr>
    <w:r>
      <w:rPr>
        <w:noProof/>
        <w:lang w:val="fr-FR" w:eastAsia="fr-FR"/>
      </w:rPr>
      <w:drawing>
        <wp:inline distT="0" distB="0" distL="0" distR="0" wp14:anchorId="03EC4E36" wp14:editId="1B811B2D">
          <wp:extent cx="7592496" cy="68580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_ANCT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689" cy="6898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E03C" w14:textId="77777777" w:rsidR="00B17948" w:rsidRDefault="00BD42DF" w:rsidP="00730AAA">
    <w:pPr>
      <w:pStyle w:val="En-tte"/>
      <w:ind w:left="-1418"/>
      <w:rPr>
        <w:lang w:val="fr-FR"/>
      </w:rPr>
    </w:pPr>
    <w:r>
      <w:rPr>
        <w:noProof/>
        <w:lang w:val="fr-FR" w:eastAsia="fr-FR"/>
      </w:rPr>
      <w:drawing>
        <wp:anchor distT="0" distB="0" distL="114300" distR="114300" simplePos="0" relativeHeight="251659264" behindDoc="1" locked="0" layoutInCell="1" allowOverlap="1" wp14:anchorId="42FC519C" wp14:editId="64D3935A">
          <wp:simplePos x="0" y="0"/>
          <wp:positionH relativeFrom="column">
            <wp:posOffset>-900430</wp:posOffset>
          </wp:positionH>
          <wp:positionV relativeFrom="paragraph">
            <wp:posOffset>10160</wp:posOffset>
          </wp:positionV>
          <wp:extent cx="7551420" cy="179895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ANCT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798955"/>
                  </a:xfrm>
                  <a:prstGeom prst="rect">
                    <a:avLst/>
                  </a:prstGeom>
                </pic:spPr>
              </pic:pic>
            </a:graphicData>
          </a:graphic>
          <wp14:sizeRelH relativeFrom="page">
            <wp14:pctWidth>0</wp14:pctWidth>
          </wp14:sizeRelH>
          <wp14:sizeRelV relativeFrom="page">
            <wp14:pctHeight>0</wp14:pctHeight>
          </wp14:sizeRelV>
        </wp:anchor>
      </w:drawing>
    </w:r>
  </w:p>
  <w:p w14:paraId="224B4846" w14:textId="77777777" w:rsidR="00B17948" w:rsidRDefault="001A0E6C" w:rsidP="00730AAA">
    <w:pPr>
      <w:pStyle w:val="En-tte"/>
      <w:ind w:left="-1418"/>
      <w:rPr>
        <w:lang w:val="fr-FR"/>
      </w:rPr>
    </w:pPr>
  </w:p>
  <w:p w14:paraId="3D205D2D" w14:textId="77777777" w:rsidR="00B17948" w:rsidRDefault="001A0E6C" w:rsidP="00730AAA">
    <w:pPr>
      <w:pStyle w:val="En-tte"/>
      <w:ind w:left="-1418"/>
      <w:rPr>
        <w:lang w:val="fr-FR"/>
      </w:rPr>
    </w:pPr>
  </w:p>
  <w:p w14:paraId="1DA36695" w14:textId="77777777" w:rsidR="00B17948" w:rsidRDefault="001A0E6C" w:rsidP="00730AAA">
    <w:pPr>
      <w:pStyle w:val="En-tte"/>
      <w:ind w:left="-1418"/>
      <w:rPr>
        <w:lang w:val="fr-FR"/>
      </w:rPr>
    </w:pPr>
  </w:p>
  <w:p w14:paraId="20A336CD" w14:textId="77777777" w:rsidR="00B17948" w:rsidRDefault="001A0E6C" w:rsidP="00730AAA">
    <w:pPr>
      <w:pStyle w:val="En-tte"/>
      <w:ind w:left="-1418"/>
      <w:rPr>
        <w:lang w:val="fr-FR"/>
      </w:rPr>
    </w:pPr>
  </w:p>
  <w:p w14:paraId="307A13B1" w14:textId="77777777" w:rsidR="00B17948" w:rsidRDefault="001A0E6C" w:rsidP="00730AAA">
    <w:pPr>
      <w:pStyle w:val="En-tte"/>
      <w:ind w:left="-1418"/>
      <w:rPr>
        <w:lang w:val="fr-FR"/>
      </w:rPr>
    </w:pPr>
  </w:p>
  <w:p w14:paraId="56523023" w14:textId="77777777" w:rsidR="00B17948" w:rsidRDefault="001A0E6C" w:rsidP="00730AAA">
    <w:pPr>
      <w:pStyle w:val="En-tte"/>
      <w:ind w:left="-1418"/>
      <w:rPr>
        <w:lang w:val="fr-FR"/>
      </w:rPr>
    </w:pPr>
  </w:p>
  <w:p w14:paraId="2A0D8974" w14:textId="77777777" w:rsidR="00B17948" w:rsidRDefault="001A0E6C" w:rsidP="00730AAA">
    <w:pPr>
      <w:pStyle w:val="En-tte"/>
      <w:ind w:left="-1418"/>
      <w:rPr>
        <w:lang w:val="fr-FR"/>
      </w:rPr>
    </w:pPr>
  </w:p>
  <w:p w14:paraId="645EFFB4" w14:textId="77777777" w:rsidR="00B17948" w:rsidRDefault="001A0E6C" w:rsidP="00730AAA">
    <w:pPr>
      <w:pStyle w:val="En-tte"/>
      <w:ind w:left="-1418"/>
      <w:rPr>
        <w:lang w:val="fr-FR"/>
      </w:rPr>
    </w:pPr>
  </w:p>
  <w:p w14:paraId="2B84910E" w14:textId="77777777" w:rsidR="00B17948" w:rsidRDefault="001A0E6C" w:rsidP="00730AAA">
    <w:pPr>
      <w:pStyle w:val="En-tte"/>
      <w:ind w:left="-1418"/>
      <w:rPr>
        <w:lang w:val="fr-FR"/>
      </w:rPr>
    </w:pPr>
  </w:p>
  <w:p w14:paraId="17BD98CF" w14:textId="77777777" w:rsidR="00B17948" w:rsidRDefault="001A0E6C" w:rsidP="00730AAA">
    <w:pPr>
      <w:pStyle w:val="En-tte"/>
      <w:ind w:left="-1418"/>
      <w:rPr>
        <w:lang w:val="fr-FR"/>
      </w:rPr>
    </w:pPr>
  </w:p>
  <w:p w14:paraId="5F9C050E" w14:textId="77777777" w:rsidR="00B17948" w:rsidRPr="00BD2283" w:rsidRDefault="001A0E6C" w:rsidP="00B17948">
    <w:pPr>
      <w:pStyle w:val="En-tte"/>
      <w:ind w:left="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66FCD"/>
    <w:multiLevelType w:val="hybridMultilevel"/>
    <w:tmpl w:val="3822DD4E"/>
    <w:lvl w:ilvl="0" w:tplc="9566D092">
      <w:start w:val="3"/>
      <w:numFmt w:val="bullet"/>
      <w:lvlText w:val="-"/>
      <w:lvlJc w:val="left"/>
      <w:pPr>
        <w:ind w:left="1352" w:hanging="360"/>
      </w:pPr>
      <w:rPr>
        <w:rFonts w:ascii="Arial" w:eastAsiaTheme="minorHAnsi" w:hAnsi="Arial" w:cs="Arial" w:hint="default"/>
      </w:rPr>
    </w:lvl>
    <w:lvl w:ilvl="1" w:tplc="040C0003">
      <w:start w:val="1"/>
      <w:numFmt w:val="bullet"/>
      <w:lvlText w:val="o"/>
      <w:lvlJc w:val="left"/>
      <w:pPr>
        <w:ind w:left="2072" w:hanging="360"/>
      </w:pPr>
      <w:rPr>
        <w:rFonts w:ascii="Courier New" w:hAnsi="Courier New" w:cs="Courier New" w:hint="default"/>
      </w:rPr>
    </w:lvl>
    <w:lvl w:ilvl="2" w:tplc="040C0005">
      <w:start w:val="1"/>
      <w:numFmt w:val="bullet"/>
      <w:lvlText w:val=""/>
      <w:lvlJc w:val="left"/>
      <w:pPr>
        <w:ind w:left="2792" w:hanging="360"/>
      </w:pPr>
      <w:rPr>
        <w:rFonts w:ascii="Wingdings" w:hAnsi="Wingdings" w:hint="default"/>
      </w:rPr>
    </w:lvl>
    <w:lvl w:ilvl="3" w:tplc="040C0001">
      <w:start w:val="1"/>
      <w:numFmt w:val="bullet"/>
      <w:lvlText w:val=""/>
      <w:lvlJc w:val="left"/>
      <w:pPr>
        <w:ind w:left="3512" w:hanging="360"/>
      </w:pPr>
      <w:rPr>
        <w:rFonts w:ascii="Symbol" w:hAnsi="Symbol" w:hint="default"/>
      </w:rPr>
    </w:lvl>
    <w:lvl w:ilvl="4" w:tplc="040C0003">
      <w:start w:val="1"/>
      <w:numFmt w:val="bullet"/>
      <w:lvlText w:val="o"/>
      <w:lvlJc w:val="left"/>
      <w:pPr>
        <w:ind w:left="4232" w:hanging="360"/>
      </w:pPr>
      <w:rPr>
        <w:rFonts w:ascii="Courier New" w:hAnsi="Courier New" w:cs="Courier New" w:hint="default"/>
      </w:rPr>
    </w:lvl>
    <w:lvl w:ilvl="5" w:tplc="040C0005">
      <w:start w:val="1"/>
      <w:numFmt w:val="bullet"/>
      <w:lvlText w:val=""/>
      <w:lvlJc w:val="left"/>
      <w:pPr>
        <w:ind w:left="4952" w:hanging="360"/>
      </w:pPr>
      <w:rPr>
        <w:rFonts w:ascii="Wingdings" w:hAnsi="Wingdings" w:hint="default"/>
      </w:rPr>
    </w:lvl>
    <w:lvl w:ilvl="6" w:tplc="040C0001">
      <w:start w:val="1"/>
      <w:numFmt w:val="bullet"/>
      <w:lvlText w:val=""/>
      <w:lvlJc w:val="left"/>
      <w:pPr>
        <w:ind w:left="5672" w:hanging="360"/>
      </w:pPr>
      <w:rPr>
        <w:rFonts w:ascii="Symbol" w:hAnsi="Symbol" w:hint="default"/>
      </w:rPr>
    </w:lvl>
    <w:lvl w:ilvl="7" w:tplc="040C0003">
      <w:start w:val="1"/>
      <w:numFmt w:val="bullet"/>
      <w:lvlText w:val="o"/>
      <w:lvlJc w:val="left"/>
      <w:pPr>
        <w:ind w:left="6392" w:hanging="360"/>
      </w:pPr>
      <w:rPr>
        <w:rFonts w:ascii="Courier New" w:hAnsi="Courier New" w:cs="Courier New" w:hint="default"/>
      </w:rPr>
    </w:lvl>
    <w:lvl w:ilvl="8" w:tplc="040C0005">
      <w:start w:val="1"/>
      <w:numFmt w:val="bullet"/>
      <w:lvlText w:val=""/>
      <w:lvlJc w:val="left"/>
      <w:pPr>
        <w:ind w:left="7112" w:hanging="360"/>
      </w:pPr>
      <w:rPr>
        <w:rFonts w:ascii="Wingdings" w:hAnsi="Wingdings" w:hint="default"/>
      </w:rPr>
    </w:lvl>
  </w:abstractNum>
  <w:abstractNum w:abstractNumId="1" w15:restartNumberingAfterBreak="0">
    <w:nsid w:val="2C5C11F1"/>
    <w:multiLevelType w:val="hybridMultilevel"/>
    <w:tmpl w:val="CD34BC6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1513E5"/>
    <w:multiLevelType w:val="hybridMultilevel"/>
    <w:tmpl w:val="CD34BC6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855916"/>
    <w:multiLevelType w:val="hybridMultilevel"/>
    <w:tmpl w:val="0D70DE7C"/>
    <w:lvl w:ilvl="0" w:tplc="040C0013">
      <w:start w:val="1"/>
      <w:numFmt w:val="upperRoman"/>
      <w:lvlText w:val="%1."/>
      <w:lvlJc w:val="righ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2E"/>
    <w:rsid w:val="00031C4D"/>
    <w:rsid w:val="00080175"/>
    <w:rsid w:val="000A402D"/>
    <w:rsid w:val="00143EC0"/>
    <w:rsid w:val="001A0E6C"/>
    <w:rsid w:val="001E27F8"/>
    <w:rsid w:val="0022515E"/>
    <w:rsid w:val="00226D46"/>
    <w:rsid w:val="00241976"/>
    <w:rsid w:val="002B65E0"/>
    <w:rsid w:val="002E1144"/>
    <w:rsid w:val="002F512E"/>
    <w:rsid w:val="00387345"/>
    <w:rsid w:val="00412581"/>
    <w:rsid w:val="00435CEC"/>
    <w:rsid w:val="004A0C3D"/>
    <w:rsid w:val="004B64F5"/>
    <w:rsid w:val="00580D09"/>
    <w:rsid w:val="00593EB7"/>
    <w:rsid w:val="006B046C"/>
    <w:rsid w:val="006E514C"/>
    <w:rsid w:val="007105A2"/>
    <w:rsid w:val="007D350D"/>
    <w:rsid w:val="00804173"/>
    <w:rsid w:val="008E2BEC"/>
    <w:rsid w:val="0097085F"/>
    <w:rsid w:val="00973A74"/>
    <w:rsid w:val="009F5C3C"/>
    <w:rsid w:val="00A00999"/>
    <w:rsid w:val="00B145D0"/>
    <w:rsid w:val="00BD42DF"/>
    <w:rsid w:val="00BF1C3C"/>
    <w:rsid w:val="00C906BA"/>
    <w:rsid w:val="00D01FB2"/>
    <w:rsid w:val="00D97645"/>
    <w:rsid w:val="00DB4198"/>
    <w:rsid w:val="00EF0E73"/>
    <w:rsid w:val="00F51490"/>
    <w:rsid w:val="00FA271A"/>
    <w:rsid w:val="00FC6E6B"/>
    <w:rsid w:val="00FD41CA"/>
    <w:rsid w:val="00FD4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8523"/>
  <w15:docId w15:val="{D5E61116-584B-41E5-A06A-216BAFF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2E"/>
    <w:pPr>
      <w:spacing w:line="324" w:lineRule="auto"/>
      <w:ind w:left="992"/>
    </w:pPr>
    <w:rPr>
      <w:rFonts w:ascii="Arial" w:hAnsi="Arial" w:cs="Arial"/>
      <w:sz w:val="20"/>
      <w:lang w:val="en-US"/>
    </w:rPr>
  </w:style>
  <w:style w:type="paragraph" w:styleId="Titre1">
    <w:name w:val="heading 1"/>
    <w:basedOn w:val="Normal"/>
    <w:next w:val="Normal"/>
    <w:link w:val="Titre1Car"/>
    <w:uiPriority w:val="9"/>
    <w:qFormat/>
    <w:rsid w:val="002F512E"/>
    <w:pPr>
      <w:keepNext/>
      <w:keepLines/>
      <w:spacing w:before="480" w:after="360" w:line="240" w:lineRule="auto"/>
      <w:outlineLvl w:val="0"/>
    </w:pPr>
    <w:rPr>
      <w:rFonts w:eastAsiaTheme="majorEastAsia"/>
      <w:b/>
      <w:bCs/>
      <w:color w:val="293173"/>
      <w:sz w:val="44"/>
      <w:szCs w:val="28"/>
      <w:lang w:val="fr-FR"/>
    </w:rPr>
  </w:style>
  <w:style w:type="paragraph" w:styleId="Titre2">
    <w:name w:val="heading 2"/>
    <w:basedOn w:val="Normal"/>
    <w:next w:val="Normal"/>
    <w:link w:val="Titre2Car"/>
    <w:uiPriority w:val="9"/>
    <w:semiHidden/>
    <w:unhideWhenUsed/>
    <w:qFormat/>
    <w:rsid w:val="002F51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512E"/>
    <w:rPr>
      <w:rFonts w:ascii="Arial" w:eastAsiaTheme="majorEastAsia" w:hAnsi="Arial" w:cs="Arial"/>
      <w:b/>
      <w:bCs/>
      <w:color w:val="293173"/>
      <w:sz w:val="44"/>
      <w:szCs w:val="28"/>
    </w:rPr>
  </w:style>
  <w:style w:type="paragraph" w:styleId="En-tte">
    <w:name w:val="header"/>
    <w:basedOn w:val="Normal"/>
    <w:link w:val="En-tteCar"/>
    <w:uiPriority w:val="99"/>
    <w:unhideWhenUsed/>
    <w:rsid w:val="002F512E"/>
    <w:pPr>
      <w:tabs>
        <w:tab w:val="center" w:pos="4536"/>
        <w:tab w:val="right" w:pos="9072"/>
      </w:tabs>
      <w:spacing w:after="0" w:line="240" w:lineRule="auto"/>
    </w:pPr>
  </w:style>
  <w:style w:type="character" w:customStyle="1" w:styleId="En-tteCar">
    <w:name w:val="En-tête Car"/>
    <w:basedOn w:val="Policepardfaut"/>
    <w:link w:val="En-tte"/>
    <w:uiPriority w:val="99"/>
    <w:rsid w:val="002F512E"/>
    <w:rPr>
      <w:rFonts w:ascii="Arial" w:hAnsi="Arial" w:cs="Arial"/>
      <w:sz w:val="20"/>
      <w:lang w:val="en-US"/>
    </w:rPr>
  </w:style>
  <w:style w:type="paragraph" w:styleId="Pieddepage">
    <w:name w:val="footer"/>
    <w:basedOn w:val="Normal"/>
    <w:link w:val="PieddepageCar"/>
    <w:uiPriority w:val="99"/>
    <w:unhideWhenUsed/>
    <w:rsid w:val="002F51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12E"/>
    <w:rPr>
      <w:rFonts w:ascii="Arial" w:hAnsi="Arial" w:cs="Arial"/>
      <w:sz w:val="20"/>
      <w:lang w:val="en-US"/>
    </w:rPr>
  </w:style>
  <w:style w:type="paragraph" w:styleId="Paragraphedeliste">
    <w:name w:val="List Paragraph"/>
    <w:aliases w:val="EC,Colorful List Accent 1,Paragraphe de liste1,Bullets,List Paragraph (numbered (a)),List_Paragraph,Multilevel para_II,List Paragraph1,Paragraphe de liste11,Colorful List - Accent 11,List Paragraph,Dot pt,No Spacing1,Indicator Text"/>
    <w:basedOn w:val="Normal"/>
    <w:link w:val="ParagraphedelisteCar"/>
    <w:uiPriority w:val="34"/>
    <w:qFormat/>
    <w:rsid w:val="002F512E"/>
    <w:pPr>
      <w:spacing w:line="276" w:lineRule="auto"/>
      <w:ind w:left="720"/>
      <w:contextualSpacing/>
    </w:pPr>
    <w:rPr>
      <w:rFonts w:asciiTheme="minorHAnsi" w:hAnsiTheme="minorHAnsi" w:cstheme="minorBidi"/>
      <w:sz w:val="22"/>
      <w:lang w:val="fr-FR"/>
    </w:rPr>
  </w:style>
  <w:style w:type="character" w:customStyle="1" w:styleId="ParagraphedelisteCar">
    <w:name w:val="Paragraphe de liste Car"/>
    <w:aliases w:val="EC Car,Colorful List Accent 1 Car,Paragraphe de liste1 Car,Bullets Car,List Paragraph (numbered (a)) Car,List_Paragraph Car,Multilevel para_II Car,List Paragraph1 Car,Paragraphe de liste11 Car,Colorful List - Accent 11 Car"/>
    <w:basedOn w:val="Policepardfaut"/>
    <w:link w:val="Paragraphedeliste"/>
    <w:uiPriority w:val="34"/>
    <w:locked/>
    <w:rsid w:val="002F512E"/>
  </w:style>
  <w:style w:type="paragraph" w:styleId="Textedebulles">
    <w:name w:val="Balloon Text"/>
    <w:basedOn w:val="Normal"/>
    <w:link w:val="TextedebullesCar"/>
    <w:uiPriority w:val="99"/>
    <w:semiHidden/>
    <w:unhideWhenUsed/>
    <w:rsid w:val="002F5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12E"/>
    <w:rPr>
      <w:rFonts w:ascii="Tahoma" w:hAnsi="Tahoma" w:cs="Tahoma"/>
      <w:sz w:val="16"/>
      <w:szCs w:val="16"/>
      <w:lang w:val="en-US"/>
    </w:rPr>
  </w:style>
  <w:style w:type="character" w:customStyle="1" w:styleId="Titre2Car">
    <w:name w:val="Titre 2 Car"/>
    <w:basedOn w:val="Policepardfaut"/>
    <w:link w:val="Titre2"/>
    <w:uiPriority w:val="9"/>
    <w:semiHidden/>
    <w:rsid w:val="002F512E"/>
    <w:rPr>
      <w:rFonts w:asciiTheme="majorHAnsi" w:eastAsiaTheme="majorEastAsia" w:hAnsiTheme="majorHAnsi" w:cstheme="majorBidi"/>
      <w:b/>
      <w:bCs/>
      <w:color w:val="4F81BD" w:themeColor="accent1"/>
      <w:sz w:val="26"/>
      <w:szCs w:val="26"/>
      <w:lang w:val="en-US"/>
    </w:rPr>
  </w:style>
  <w:style w:type="paragraph" w:styleId="Commentaire">
    <w:name w:val="annotation text"/>
    <w:basedOn w:val="Normal"/>
    <w:link w:val="CommentaireCar"/>
    <w:uiPriority w:val="99"/>
    <w:unhideWhenUsed/>
    <w:rsid w:val="002F512E"/>
    <w:pPr>
      <w:spacing w:line="240" w:lineRule="auto"/>
    </w:pPr>
    <w:rPr>
      <w:szCs w:val="20"/>
    </w:rPr>
  </w:style>
  <w:style w:type="character" w:customStyle="1" w:styleId="CommentaireCar">
    <w:name w:val="Commentaire Car"/>
    <w:basedOn w:val="Policepardfaut"/>
    <w:link w:val="Commentaire"/>
    <w:uiPriority w:val="99"/>
    <w:rsid w:val="002F512E"/>
    <w:rPr>
      <w:rFonts w:ascii="Arial" w:hAnsi="Arial" w:cs="Arial"/>
      <w:sz w:val="20"/>
      <w:szCs w:val="20"/>
      <w:lang w:val="en-US"/>
    </w:rPr>
  </w:style>
  <w:style w:type="table" w:styleId="Grilledutableau">
    <w:name w:val="Table Grid"/>
    <w:basedOn w:val="TableauNormal"/>
    <w:uiPriority w:val="59"/>
    <w:rsid w:val="00226D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21661">
      <w:bodyDiv w:val="1"/>
      <w:marLeft w:val="0"/>
      <w:marRight w:val="0"/>
      <w:marTop w:val="0"/>
      <w:marBottom w:val="0"/>
      <w:divBdr>
        <w:top w:val="none" w:sz="0" w:space="0" w:color="auto"/>
        <w:left w:val="none" w:sz="0" w:space="0" w:color="auto"/>
        <w:bottom w:val="none" w:sz="0" w:space="0" w:color="auto"/>
        <w:right w:val="none" w:sz="0" w:space="0" w:color="auto"/>
      </w:divBdr>
    </w:div>
    <w:div w:id="19486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2701</Words>
  <Characters>14857</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MATHERON Philippe</dc:creator>
  <cp:lastModifiedBy>Delphine RUIZ</cp:lastModifiedBy>
  <cp:revision>2</cp:revision>
  <cp:lastPrinted>2021-01-28T19:43:00Z</cp:lastPrinted>
  <dcterms:created xsi:type="dcterms:W3CDTF">2021-01-28T19:45:00Z</dcterms:created>
  <dcterms:modified xsi:type="dcterms:W3CDTF">2021-01-28T19:45:00Z</dcterms:modified>
</cp:coreProperties>
</file>