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3AD" w:rsidRDefault="00A273AD">
      <w:bookmarkStart w:id="0" w:name="_GoBack"/>
      <w:bookmarkEnd w:id="0"/>
    </w:p>
    <w:p w:rsidR="006D3BD9" w:rsidRPr="006D3BD9" w:rsidRDefault="00581640" w:rsidP="006D3BD9">
      <w:pPr>
        <w:jc w:val="center"/>
        <w:rPr>
          <w:rFonts w:asciiTheme="majorHAnsi" w:hAnsiTheme="majorHAnsi"/>
          <w:b/>
          <w:sz w:val="44"/>
          <w:szCs w:val="44"/>
        </w:rPr>
      </w:pPr>
      <w:r>
        <w:rPr>
          <w:rFonts w:asciiTheme="majorHAnsi" w:hAnsiTheme="majorHAnsi"/>
          <w:b/>
          <w:sz w:val="44"/>
          <w:szCs w:val="44"/>
        </w:rPr>
        <w:t>PROCES-VERBAL</w:t>
      </w:r>
    </w:p>
    <w:p w:rsidR="00616F40" w:rsidRPr="00B04E86" w:rsidRDefault="00581640" w:rsidP="00B04E8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REUNION DU </w:t>
      </w:r>
      <w:r w:rsidR="00B04E86" w:rsidRPr="00B04E86">
        <w:rPr>
          <w:sz w:val="24"/>
          <w:szCs w:val="24"/>
        </w:rPr>
        <w:t>8 DECEMBRE 2014</w:t>
      </w:r>
    </w:p>
    <w:p w:rsidR="00F90025" w:rsidRDefault="00F90025"/>
    <w:p w:rsidR="00581640" w:rsidRPr="0090250E" w:rsidRDefault="00581640" w:rsidP="00581640">
      <w:pPr>
        <w:jc w:val="both"/>
        <w:rPr>
          <w:rFonts w:ascii="Arial" w:hAnsi="Arial" w:cs="Arial"/>
          <w:sz w:val="20"/>
          <w:szCs w:val="20"/>
        </w:rPr>
      </w:pPr>
      <w:r w:rsidRPr="0090250E">
        <w:rPr>
          <w:rFonts w:ascii="Arial" w:hAnsi="Arial" w:cs="Arial"/>
          <w:sz w:val="20"/>
          <w:szCs w:val="20"/>
        </w:rPr>
        <w:t xml:space="preserve">Le </w:t>
      </w:r>
      <w:r w:rsidRPr="00581640">
        <w:rPr>
          <w:rFonts w:ascii="Arial" w:hAnsi="Arial" w:cs="Arial"/>
          <w:sz w:val="20"/>
          <w:szCs w:val="20"/>
        </w:rPr>
        <w:t>8 décembre 2014 à 10h</w:t>
      </w:r>
      <w:r>
        <w:rPr>
          <w:rFonts w:ascii="Arial" w:hAnsi="Arial" w:cs="Arial"/>
          <w:sz w:val="20"/>
          <w:szCs w:val="20"/>
        </w:rPr>
        <w:t>, à l’Hôtel de Région,</w:t>
      </w:r>
      <w:r w:rsidRPr="009025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s’est réunie la première Assemblée pour une Gouvernance Opérationnelle de la Ressource en eau et des Aquifères (AGORA) de Provence-Alpes-Côte d’Azur sur convocation du Président de Région, Michel VAUZELLE.</w:t>
      </w:r>
      <w:r w:rsidRPr="0090250E">
        <w:rPr>
          <w:rFonts w:ascii="Arial" w:hAnsi="Arial" w:cs="Arial"/>
          <w:sz w:val="20"/>
          <w:szCs w:val="20"/>
        </w:rPr>
        <w:t xml:space="preserve"> </w:t>
      </w:r>
    </w:p>
    <w:p w:rsidR="00581640" w:rsidRPr="0090250E" w:rsidRDefault="00581640" w:rsidP="00581640">
      <w:pPr>
        <w:jc w:val="both"/>
        <w:rPr>
          <w:rFonts w:ascii="Arial" w:hAnsi="Arial" w:cs="Arial"/>
          <w:sz w:val="20"/>
          <w:szCs w:val="20"/>
        </w:rPr>
      </w:pPr>
    </w:p>
    <w:p w:rsidR="00581640" w:rsidRPr="008B4AD6" w:rsidRDefault="00581640" w:rsidP="00581640">
      <w:pPr>
        <w:autoSpaceDE w:val="0"/>
        <w:autoSpaceDN w:val="0"/>
        <w:adjustRightInd w:val="0"/>
        <w:snapToGrid w:val="0"/>
        <w:spacing w:before="200"/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Ont été convoqués, à cette réunion constitutive, les représentants de 90 structures dont la liste est en annexe de ce procès-verbal, soit 99 membres, certains organismes (Conseil régional Provence-Alpes-Côte d’Azur, </w:t>
      </w:r>
      <w:r w:rsidRPr="008B4AD6">
        <w:rPr>
          <w:rFonts w:ascii="Arial" w:hAnsi="Arial"/>
          <w:sz w:val="20"/>
          <w:szCs w:val="20"/>
        </w:rPr>
        <w:t xml:space="preserve">Electricité De </w:t>
      </w:r>
      <w:r>
        <w:rPr>
          <w:rFonts w:ascii="Arial" w:hAnsi="Arial"/>
          <w:sz w:val="20"/>
          <w:szCs w:val="20"/>
        </w:rPr>
        <w:t xml:space="preserve">France, </w:t>
      </w:r>
      <w:r w:rsidRPr="008B4AD6">
        <w:rPr>
          <w:rFonts w:ascii="Arial" w:hAnsi="Arial"/>
          <w:sz w:val="20"/>
          <w:szCs w:val="20"/>
        </w:rPr>
        <w:t>Société du Canal de Provence</w:t>
      </w:r>
      <w:r>
        <w:rPr>
          <w:rFonts w:ascii="Arial" w:hAnsi="Arial"/>
          <w:sz w:val="20"/>
          <w:szCs w:val="20"/>
        </w:rPr>
        <w:t>, DREAL et Agence de l’Eau) disposant de plusieurs sièges.</w:t>
      </w:r>
      <w:r w:rsidR="00E773A1">
        <w:rPr>
          <w:rFonts w:ascii="Arial" w:hAnsi="Arial"/>
          <w:sz w:val="20"/>
          <w:szCs w:val="20"/>
        </w:rPr>
        <w:t xml:space="preserve"> 66 membres sont présents à cette première réunion.</w:t>
      </w:r>
    </w:p>
    <w:p w:rsidR="00581640" w:rsidRPr="0090250E" w:rsidRDefault="00581640" w:rsidP="00581640">
      <w:pPr>
        <w:jc w:val="both"/>
        <w:rPr>
          <w:rFonts w:ascii="Arial" w:hAnsi="Arial" w:cs="Arial"/>
          <w:i/>
          <w:sz w:val="20"/>
          <w:szCs w:val="20"/>
        </w:rPr>
      </w:pPr>
    </w:p>
    <w:p w:rsidR="000C4032" w:rsidRDefault="00E773A1" w:rsidP="005816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Président Michel VAUZELLE assure l’ouverture de cette assemblée</w:t>
      </w:r>
      <w:r w:rsidR="000C4032">
        <w:rPr>
          <w:rFonts w:ascii="Arial" w:hAnsi="Arial" w:cs="Arial"/>
          <w:sz w:val="20"/>
          <w:szCs w:val="20"/>
        </w:rPr>
        <w:t xml:space="preserve"> et introduit la séance.</w:t>
      </w:r>
    </w:p>
    <w:p w:rsidR="000C4032" w:rsidRDefault="000C4032" w:rsidP="005816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Secrétaire Générale</w:t>
      </w:r>
      <w:r w:rsidR="00A4319E">
        <w:rPr>
          <w:rFonts w:ascii="Arial" w:hAnsi="Arial" w:cs="Arial"/>
          <w:sz w:val="20"/>
          <w:szCs w:val="20"/>
        </w:rPr>
        <w:t>-</w:t>
      </w:r>
      <w:r w:rsidR="00A4319E" w:rsidRPr="00A4319E">
        <w:rPr>
          <w:rFonts w:ascii="Arial" w:hAnsi="Arial" w:cs="Arial"/>
          <w:sz w:val="20"/>
          <w:szCs w:val="20"/>
        </w:rPr>
        <w:t xml:space="preserve"> </w:t>
      </w:r>
      <w:r w:rsidR="00A4319E">
        <w:rPr>
          <w:rFonts w:ascii="Arial" w:hAnsi="Arial" w:cs="Arial"/>
          <w:sz w:val="20"/>
          <w:szCs w:val="20"/>
        </w:rPr>
        <w:t>adjointe</w:t>
      </w:r>
      <w:r>
        <w:rPr>
          <w:rFonts w:ascii="Arial" w:hAnsi="Arial" w:cs="Arial"/>
          <w:sz w:val="20"/>
          <w:szCs w:val="20"/>
        </w:rPr>
        <w:t xml:space="preserve"> aux Affaires Régionales, Madame </w:t>
      </w:r>
      <w:r w:rsidRPr="000C4032">
        <w:rPr>
          <w:rFonts w:ascii="Arial" w:hAnsi="Arial" w:cs="Arial"/>
          <w:sz w:val="20"/>
          <w:szCs w:val="20"/>
        </w:rPr>
        <w:t>Raphaëlle SIMEONI</w:t>
      </w:r>
      <w:r w:rsidR="00A4319E">
        <w:rPr>
          <w:rFonts w:ascii="Arial" w:hAnsi="Arial" w:cs="Arial"/>
          <w:sz w:val="20"/>
          <w:szCs w:val="20"/>
        </w:rPr>
        <w:t xml:space="preserve">, </w:t>
      </w:r>
      <w:r w:rsidR="003E315A">
        <w:rPr>
          <w:rFonts w:ascii="Arial" w:hAnsi="Arial" w:cs="Arial"/>
          <w:sz w:val="20"/>
          <w:szCs w:val="20"/>
        </w:rPr>
        <w:t>et la Directrice régionale de l’Agence de l’eau Rhône Méditerranée Corse, Gaëlle BERTHAUD, prononcent des allocutions d’ouverture pour confirmer l’appui de l’Etat à la mise en œuvre de l’AGORA.</w:t>
      </w:r>
    </w:p>
    <w:p w:rsidR="00581640" w:rsidRDefault="00581640" w:rsidP="00581640">
      <w:pPr>
        <w:jc w:val="both"/>
        <w:rPr>
          <w:rFonts w:ascii="Arial" w:hAnsi="Arial" w:cs="Arial"/>
          <w:sz w:val="20"/>
          <w:szCs w:val="20"/>
        </w:rPr>
      </w:pPr>
    </w:p>
    <w:p w:rsidR="00581640" w:rsidRPr="0090250E" w:rsidRDefault="00137A88" w:rsidP="005816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Président rappelle</w:t>
      </w:r>
      <w:r w:rsidR="00581640" w:rsidRPr="0090250E">
        <w:rPr>
          <w:rFonts w:ascii="Arial" w:hAnsi="Arial" w:cs="Arial"/>
          <w:sz w:val="20"/>
          <w:szCs w:val="20"/>
        </w:rPr>
        <w:t xml:space="preserve"> que </w:t>
      </w:r>
      <w:r w:rsidR="00E773A1">
        <w:rPr>
          <w:rFonts w:ascii="Arial" w:hAnsi="Arial" w:cs="Arial"/>
          <w:sz w:val="20"/>
          <w:szCs w:val="20"/>
        </w:rPr>
        <w:t>l’AGORA</w:t>
      </w:r>
      <w:r w:rsidR="00581640" w:rsidRPr="0090250E">
        <w:rPr>
          <w:rFonts w:ascii="Arial" w:hAnsi="Arial" w:cs="Arial"/>
          <w:sz w:val="20"/>
          <w:szCs w:val="20"/>
        </w:rPr>
        <w:t xml:space="preserve"> constitutive est appelée à statuer sur l’ordre du jour suivant :</w:t>
      </w:r>
    </w:p>
    <w:p w:rsidR="00581640" w:rsidRPr="0090250E" w:rsidRDefault="00581640" w:rsidP="00581640">
      <w:pPr>
        <w:ind w:left="708"/>
        <w:jc w:val="both"/>
        <w:rPr>
          <w:rFonts w:ascii="Arial" w:hAnsi="Arial" w:cs="Arial"/>
          <w:sz w:val="20"/>
          <w:szCs w:val="20"/>
        </w:rPr>
      </w:pPr>
      <w:r w:rsidRPr="0090250E">
        <w:rPr>
          <w:rFonts w:ascii="Arial" w:hAnsi="Arial" w:cs="Arial"/>
          <w:sz w:val="20"/>
          <w:szCs w:val="20"/>
        </w:rPr>
        <w:t>-</w:t>
      </w:r>
      <w:r w:rsidR="00E773A1">
        <w:rPr>
          <w:rFonts w:ascii="Arial" w:hAnsi="Arial" w:cs="Arial"/>
          <w:sz w:val="20"/>
          <w:szCs w:val="20"/>
        </w:rPr>
        <w:t>adoption du règlement intérieur</w:t>
      </w:r>
      <w:r w:rsidRPr="0090250E">
        <w:rPr>
          <w:rFonts w:ascii="Arial" w:hAnsi="Arial" w:cs="Arial"/>
          <w:sz w:val="20"/>
          <w:szCs w:val="20"/>
        </w:rPr>
        <w:t> ;</w:t>
      </w:r>
    </w:p>
    <w:p w:rsidR="00581640" w:rsidRPr="0090250E" w:rsidRDefault="00581640" w:rsidP="00581640">
      <w:pPr>
        <w:ind w:left="708"/>
        <w:jc w:val="both"/>
        <w:rPr>
          <w:rFonts w:ascii="Arial" w:hAnsi="Arial" w:cs="Arial"/>
          <w:sz w:val="20"/>
          <w:szCs w:val="20"/>
        </w:rPr>
      </w:pPr>
      <w:r w:rsidRPr="0090250E">
        <w:rPr>
          <w:rFonts w:ascii="Arial" w:hAnsi="Arial" w:cs="Arial"/>
          <w:sz w:val="20"/>
          <w:szCs w:val="20"/>
        </w:rPr>
        <w:t>-</w:t>
      </w:r>
      <w:r w:rsidR="00E773A1">
        <w:rPr>
          <w:rFonts w:ascii="Arial" w:hAnsi="Arial" w:cs="Arial"/>
          <w:sz w:val="20"/>
          <w:szCs w:val="20"/>
        </w:rPr>
        <w:t>élection du Président de l’AGORA</w:t>
      </w:r>
      <w:r w:rsidRPr="0090250E">
        <w:rPr>
          <w:rFonts w:ascii="Arial" w:hAnsi="Arial" w:cs="Arial"/>
          <w:sz w:val="20"/>
          <w:szCs w:val="20"/>
        </w:rPr>
        <w:t> ;</w:t>
      </w:r>
    </w:p>
    <w:p w:rsidR="00581640" w:rsidRPr="0090250E" w:rsidRDefault="00581640" w:rsidP="00581640">
      <w:pPr>
        <w:ind w:left="708"/>
        <w:jc w:val="both"/>
        <w:rPr>
          <w:rFonts w:ascii="Arial" w:hAnsi="Arial" w:cs="Arial"/>
          <w:sz w:val="20"/>
          <w:szCs w:val="20"/>
        </w:rPr>
      </w:pPr>
      <w:r w:rsidRPr="0090250E">
        <w:rPr>
          <w:rFonts w:ascii="Arial" w:hAnsi="Arial" w:cs="Arial"/>
          <w:sz w:val="20"/>
          <w:szCs w:val="20"/>
        </w:rPr>
        <w:t>-</w:t>
      </w:r>
      <w:r w:rsidR="00E773A1">
        <w:rPr>
          <w:rFonts w:ascii="Arial" w:hAnsi="Arial" w:cs="Arial"/>
          <w:sz w:val="20"/>
          <w:szCs w:val="20"/>
        </w:rPr>
        <w:t>élection des Présidents et Vice-Présidents des commissions thématiques de l’AGORA</w:t>
      </w:r>
      <w:r w:rsidRPr="0090250E">
        <w:rPr>
          <w:rFonts w:ascii="Arial" w:hAnsi="Arial" w:cs="Arial"/>
          <w:sz w:val="20"/>
          <w:szCs w:val="20"/>
        </w:rPr>
        <w:t> ;</w:t>
      </w:r>
    </w:p>
    <w:p w:rsidR="00581640" w:rsidRPr="0090250E" w:rsidRDefault="00581640" w:rsidP="00E773A1">
      <w:pPr>
        <w:ind w:left="708"/>
        <w:jc w:val="both"/>
        <w:rPr>
          <w:rFonts w:ascii="Arial" w:hAnsi="Arial" w:cs="Arial"/>
          <w:sz w:val="20"/>
          <w:szCs w:val="20"/>
        </w:rPr>
      </w:pPr>
      <w:r w:rsidRPr="0090250E">
        <w:rPr>
          <w:rFonts w:ascii="Arial" w:hAnsi="Arial" w:cs="Arial"/>
          <w:sz w:val="20"/>
          <w:szCs w:val="20"/>
        </w:rPr>
        <w:t>-</w:t>
      </w:r>
      <w:r w:rsidR="003E315A">
        <w:rPr>
          <w:rFonts w:ascii="Arial" w:hAnsi="Arial" w:cs="Arial"/>
          <w:sz w:val="20"/>
          <w:szCs w:val="20"/>
        </w:rPr>
        <w:t>débat</w:t>
      </w:r>
      <w:r w:rsidR="00E773A1">
        <w:rPr>
          <w:rFonts w:ascii="Arial" w:hAnsi="Arial" w:cs="Arial"/>
          <w:sz w:val="20"/>
          <w:szCs w:val="20"/>
        </w:rPr>
        <w:t xml:space="preserve"> sur les enjeux de la ressource en eau et du changement climatique pour le territoire régional</w:t>
      </w:r>
      <w:r w:rsidR="00E773A1">
        <w:rPr>
          <w:rFonts w:ascii="Arial" w:hAnsi="Arial" w:cs="Arial"/>
          <w:sz w:val="20"/>
          <w:szCs w:val="20"/>
          <w:vertAlign w:val="superscript"/>
        </w:rPr>
        <w:t>.</w:t>
      </w:r>
    </w:p>
    <w:p w:rsidR="00581640" w:rsidRDefault="00581640" w:rsidP="00581640">
      <w:pPr>
        <w:jc w:val="both"/>
        <w:rPr>
          <w:rFonts w:ascii="Arial" w:hAnsi="Arial" w:cs="Arial"/>
          <w:sz w:val="20"/>
          <w:szCs w:val="20"/>
        </w:rPr>
      </w:pPr>
    </w:p>
    <w:p w:rsidR="00581640" w:rsidRDefault="00E773A1" w:rsidP="005816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</w:t>
      </w:r>
      <w:r w:rsidR="00581640" w:rsidRPr="009025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="00581640" w:rsidRPr="0090250E">
        <w:rPr>
          <w:rFonts w:ascii="Arial" w:hAnsi="Arial" w:cs="Arial"/>
          <w:sz w:val="20"/>
          <w:szCs w:val="20"/>
        </w:rPr>
        <w:t xml:space="preserve">résident commente le projet de </w:t>
      </w:r>
      <w:r>
        <w:rPr>
          <w:rFonts w:ascii="Arial" w:hAnsi="Arial" w:cs="Arial"/>
          <w:sz w:val="20"/>
          <w:szCs w:val="20"/>
        </w:rPr>
        <w:t xml:space="preserve">règlement intérieur </w:t>
      </w:r>
      <w:r w:rsidR="00137A88">
        <w:rPr>
          <w:rFonts w:ascii="Arial" w:hAnsi="Arial" w:cs="Arial"/>
          <w:sz w:val="20"/>
          <w:szCs w:val="20"/>
        </w:rPr>
        <w:t xml:space="preserve">qui a fait l’objet d’une transmission préalable avec la convocation de la réunion </w:t>
      </w:r>
      <w:r>
        <w:rPr>
          <w:rFonts w:ascii="Arial" w:hAnsi="Arial" w:cs="Arial"/>
          <w:sz w:val="20"/>
          <w:szCs w:val="20"/>
        </w:rPr>
        <w:t>et ouvre la discussion</w:t>
      </w:r>
      <w:r w:rsidR="00581640" w:rsidRPr="0090250E">
        <w:rPr>
          <w:rFonts w:ascii="Arial" w:hAnsi="Arial" w:cs="Arial"/>
          <w:sz w:val="20"/>
          <w:szCs w:val="20"/>
        </w:rPr>
        <w:t>.</w:t>
      </w:r>
    </w:p>
    <w:p w:rsidR="00E773A1" w:rsidRDefault="00E773A1" w:rsidP="005816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Président met le projet de règlement intérieur en délibération.</w:t>
      </w:r>
    </w:p>
    <w:p w:rsidR="00E773A1" w:rsidRDefault="00E773A1" w:rsidP="00581640">
      <w:pPr>
        <w:jc w:val="both"/>
        <w:rPr>
          <w:rFonts w:ascii="Arial" w:hAnsi="Arial" w:cs="Arial"/>
          <w:sz w:val="20"/>
          <w:szCs w:val="20"/>
        </w:rPr>
      </w:pPr>
      <w:r w:rsidRPr="00E773A1">
        <w:rPr>
          <w:rFonts w:ascii="Arial" w:hAnsi="Arial" w:cs="Arial"/>
          <w:b/>
          <w:sz w:val="20"/>
          <w:szCs w:val="20"/>
        </w:rPr>
        <w:t xml:space="preserve">Délibération 14-01 : </w:t>
      </w:r>
      <w:r>
        <w:rPr>
          <w:rFonts w:ascii="Arial" w:hAnsi="Arial" w:cs="Arial"/>
          <w:sz w:val="20"/>
          <w:szCs w:val="20"/>
        </w:rPr>
        <w:t>Le règlement intérieur de l’AGORA est adopté.</w:t>
      </w:r>
    </w:p>
    <w:p w:rsidR="00586FCA" w:rsidRDefault="00586FCA" w:rsidP="005816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Cette délibération est adoptée à l’unanimité moins deux abstentions.</w:t>
      </w:r>
    </w:p>
    <w:p w:rsidR="00E773A1" w:rsidRPr="0090250E" w:rsidRDefault="00E773A1" w:rsidP="00581640">
      <w:pPr>
        <w:jc w:val="both"/>
        <w:rPr>
          <w:rFonts w:ascii="Arial" w:hAnsi="Arial" w:cs="Arial"/>
          <w:sz w:val="20"/>
          <w:szCs w:val="20"/>
        </w:rPr>
      </w:pPr>
    </w:p>
    <w:p w:rsidR="00586FCA" w:rsidRDefault="003E315A" w:rsidP="005816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Ensuite, l</w:t>
      </w:r>
      <w:r w:rsidR="00581640" w:rsidRPr="0090250E">
        <w:rPr>
          <w:rFonts w:ascii="Arial" w:hAnsi="Arial" w:cs="Arial"/>
          <w:sz w:val="20"/>
          <w:szCs w:val="20"/>
        </w:rPr>
        <w:t xml:space="preserve">e </w:t>
      </w:r>
      <w:r w:rsidR="00E773A1">
        <w:rPr>
          <w:rFonts w:ascii="Arial" w:hAnsi="Arial" w:cs="Arial"/>
          <w:sz w:val="20"/>
          <w:szCs w:val="20"/>
        </w:rPr>
        <w:t>P</w:t>
      </w:r>
      <w:r w:rsidR="00581640" w:rsidRPr="0090250E">
        <w:rPr>
          <w:rFonts w:ascii="Arial" w:hAnsi="Arial" w:cs="Arial"/>
          <w:sz w:val="20"/>
          <w:szCs w:val="20"/>
        </w:rPr>
        <w:t xml:space="preserve">résident </w:t>
      </w:r>
      <w:r w:rsidR="00586FCA">
        <w:rPr>
          <w:rFonts w:ascii="Arial" w:hAnsi="Arial" w:cs="Arial"/>
          <w:sz w:val="20"/>
          <w:szCs w:val="20"/>
        </w:rPr>
        <w:t xml:space="preserve">propose la candidature </w:t>
      </w:r>
      <w:r w:rsidR="00586FCA" w:rsidRPr="00586FCA">
        <w:rPr>
          <w:rFonts w:ascii="Arial" w:hAnsi="Arial" w:cs="Arial"/>
          <w:sz w:val="20"/>
          <w:szCs w:val="20"/>
        </w:rPr>
        <w:t>la candidature de Madame Elsa DI MEO, déléguée régionale à l’eau et aux risques naturels</w:t>
      </w:r>
      <w:r w:rsidR="00586FCA">
        <w:rPr>
          <w:rFonts w:ascii="Arial" w:hAnsi="Arial" w:cs="Arial"/>
          <w:sz w:val="20"/>
          <w:szCs w:val="20"/>
        </w:rPr>
        <w:t>, pour la présidence de l’AGORA. Il soumet aux votes cette proposition.</w:t>
      </w:r>
    </w:p>
    <w:p w:rsidR="00586FCA" w:rsidRDefault="00586FCA" w:rsidP="00581640">
      <w:pPr>
        <w:jc w:val="both"/>
        <w:rPr>
          <w:rFonts w:ascii="Arial" w:hAnsi="Arial" w:cs="Arial"/>
          <w:sz w:val="20"/>
          <w:szCs w:val="20"/>
        </w:rPr>
      </w:pPr>
      <w:r w:rsidRPr="00586FCA">
        <w:rPr>
          <w:rFonts w:ascii="Arial" w:hAnsi="Arial" w:cs="Arial"/>
          <w:b/>
          <w:sz w:val="20"/>
          <w:szCs w:val="20"/>
        </w:rPr>
        <w:t>Délibération 14-02 :</w:t>
      </w:r>
      <w:r>
        <w:rPr>
          <w:rFonts w:ascii="Arial" w:hAnsi="Arial" w:cs="Arial"/>
          <w:sz w:val="20"/>
          <w:szCs w:val="20"/>
        </w:rPr>
        <w:t xml:space="preserve"> Madame Elsa DI MEO est élue Présidente de l’AGORA.</w:t>
      </w:r>
    </w:p>
    <w:p w:rsidR="00586FCA" w:rsidRDefault="00586FCA" w:rsidP="00581640">
      <w:pPr>
        <w:jc w:val="both"/>
        <w:rPr>
          <w:rFonts w:ascii="Arial" w:hAnsi="Arial" w:cs="Arial"/>
          <w:sz w:val="20"/>
          <w:szCs w:val="20"/>
        </w:rPr>
      </w:pPr>
      <w:r w:rsidRPr="0090250E">
        <w:rPr>
          <w:rFonts w:ascii="Arial" w:hAnsi="Arial" w:cs="Arial"/>
          <w:sz w:val="20"/>
          <w:szCs w:val="20"/>
        </w:rPr>
        <w:t>Cette délibération est adoptée à l’unanimité</w:t>
      </w:r>
      <w:r>
        <w:rPr>
          <w:rFonts w:ascii="Arial" w:hAnsi="Arial" w:cs="Arial"/>
          <w:sz w:val="20"/>
          <w:szCs w:val="20"/>
        </w:rPr>
        <w:t>.</w:t>
      </w:r>
    </w:p>
    <w:p w:rsidR="00586FCA" w:rsidRDefault="00586FCA" w:rsidP="00581640">
      <w:pPr>
        <w:jc w:val="both"/>
        <w:rPr>
          <w:rFonts w:ascii="Arial" w:hAnsi="Arial" w:cs="Arial"/>
          <w:sz w:val="20"/>
          <w:szCs w:val="20"/>
        </w:rPr>
      </w:pPr>
    </w:p>
    <w:p w:rsidR="00581640" w:rsidRPr="0090250E" w:rsidRDefault="00586FCA" w:rsidP="005816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Madame Elsa DI MEO devient présidente de séance et </w:t>
      </w:r>
      <w:r w:rsidR="00581640" w:rsidRPr="0090250E">
        <w:rPr>
          <w:rFonts w:ascii="Arial" w:hAnsi="Arial" w:cs="Arial"/>
          <w:sz w:val="20"/>
          <w:szCs w:val="20"/>
        </w:rPr>
        <w:t>met successivement aux voix les délibérations suivantes.</w:t>
      </w:r>
    </w:p>
    <w:p w:rsidR="00581640" w:rsidRPr="00586FCA" w:rsidRDefault="00586FCA" w:rsidP="00581640">
      <w:pPr>
        <w:jc w:val="both"/>
        <w:rPr>
          <w:rFonts w:ascii="Arial" w:hAnsi="Arial" w:cs="Arial"/>
          <w:sz w:val="20"/>
          <w:szCs w:val="20"/>
        </w:rPr>
      </w:pPr>
      <w:r w:rsidRPr="00586FCA">
        <w:rPr>
          <w:rFonts w:ascii="Arial" w:hAnsi="Arial" w:cs="Arial"/>
          <w:b/>
          <w:sz w:val="20"/>
          <w:szCs w:val="20"/>
        </w:rPr>
        <w:t>Délibération 14-0</w:t>
      </w:r>
      <w:r>
        <w:rPr>
          <w:rFonts w:ascii="Arial" w:hAnsi="Arial" w:cs="Arial"/>
          <w:b/>
          <w:sz w:val="20"/>
          <w:szCs w:val="20"/>
        </w:rPr>
        <w:t>3</w:t>
      </w:r>
      <w:r w:rsidRPr="00586FCA">
        <w:rPr>
          <w:rFonts w:ascii="Arial" w:hAnsi="Arial" w:cs="Arial"/>
          <w:b/>
          <w:sz w:val="20"/>
          <w:szCs w:val="20"/>
        </w:rPr>
        <w:t> 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L’assemblée élit, en qualité de Président et de Vice-Président de la commission « </w:t>
      </w:r>
      <w:r w:rsidRPr="00586FCA">
        <w:rPr>
          <w:rFonts w:ascii="Arial" w:hAnsi="Arial" w:cs="Arial"/>
          <w:sz w:val="20"/>
          <w:szCs w:val="20"/>
        </w:rPr>
        <w:t>Gouvernances locales</w:t>
      </w:r>
      <w:r>
        <w:rPr>
          <w:rFonts w:ascii="Arial" w:hAnsi="Arial" w:cs="Arial"/>
          <w:sz w:val="20"/>
          <w:szCs w:val="20"/>
        </w:rPr>
        <w:t xml:space="preserve"> et aménagement des territoires », </w:t>
      </w:r>
      <w:r w:rsidRPr="00586FCA">
        <w:rPr>
          <w:rFonts w:ascii="Arial" w:hAnsi="Arial" w:cs="Arial"/>
          <w:sz w:val="20"/>
          <w:szCs w:val="20"/>
        </w:rPr>
        <w:t>Monsieur Guy MOUREAU et Monsieur Roland ROUX</w:t>
      </w:r>
      <w:r>
        <w:rPr>
          <w:rFonts w:ascii="Arial" w:hAnsi="Arial" w:cs="Arial"/>
          <w:sz w:val="20"/>
          <w:szCs w:val="20"/>
        </w:rPr>
        <w:t>.</w:t>
      </w:r>
    </w:p>
    <w:p w:rsidR="00581640" w:rsidRDefault="00586FCA" w:rsidP="005816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Délibération 14-04</w:t>
      </w:r>
      <w:r w:rsidRPr="00586FCA">
        <w:rPr>
          <w:rFonts w:ascii="Arial" w:hAnsi="Arial" w:cs="Arial"/>
          <w:b/>
          <w:sz w:val="20"/>
          <w:szCs w:val="20"/>
        </w:rPr>
        <w:t> :</w:t>
      </w:r>
      <w:r w:rsidR="00581640" w:rsidRPr="009025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L’assemblée élit, en qualité de Président et de Vice-Président de la commission « S</w:t>
      </w:r>
      <w:r w:rsidRPr="00586FCA">
        <w:rPr>
          <w:rFonts w:ascii="Arial" w:hAnsi="Arial" w:cs="Arial"/>
          <w:sz w:val="20"/>
          <w:szCs w:val="20"/>
        </w:rPr>
        <w:t>pécificités régionales de la g</w:t>
      </w:r>
      <w:r>
        <w:rPr>
          <w:rFonts w:ascii="Arial" w:hAnsi="Arial" w:cs="Arial"/>
          <w:sz w:val="20"/>
          <w:szCs w:val="20"/>
        </w:rPr>
        <w:t xml:space="preserve">estion de l’eau et solidarités », </w:t>
      </w:r>
      <w:r w:rsidRPr="00586FCA">
        <w:rPr>
          <w:rFonts w:ascii="Arial" w:hAnsi="Arial" w:cs="Arial"/>
          <w:sz w:val="20"/>
          <w:szCs w:val="20"/>
        </w:rPr>
        <w:t>Monsieur Jacques ESPITALIER et Monsieur André BERNARD</w:t>
      </w:r>
      <w:r>
        <w:rPr>
          <w:rFonts w:ascii="Arial" w:hAnsi="Arial" w:cs="Arial"/>
          <w:sz w:val="20"/>
          <w:szCs w:val="20"/>
        </w:rPr>
        <w:t>.</w:t>
      </w:r>
    </w:p>
    <w:p w:rsidR="00586FCA" w:rsidRPr="00586FCA" w:rsidRDefault="00586FCA" w:rsidP="005816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Délibération 14-05</w:t>
      </w:r>
      <w:r w:rsidRPr="00586FCA">
        <w:rPr>
          <w:rFonts w:ascii="Arial" w:hAnsi="Arial" w:cs="Arial"/>
          <w:b/>
          <w:sz w:val="20"/>
          <w:szCs w:val="20"/>
        </w:rPr>
        <w:t> :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L’assemblée élit, en qualité de Président et de Vice-Président de la commission</w:t>
      </w:r>
      <w:r w:rsidR="009D0002">
        <w:rPr>
          <w:rFonts w:ascii="Arial" w:hAnsi="Arial" w:cs="Arial"/>
          <w:sz w:val="20"/>
          <w:szCs w:val="20"/>
        </w:rPr>
        <w:t xml:space="preserve"> </w:t>
      </w:r>
      <w:r w:rsidR="009D0002" w:rsidRPr="009D0002">
        <w:rPr>
          <w:rFonts w:ascii="Arial" w:hAnsi="Arial" w:cs="Arial"/>
          <w:sz w:val="20"/>
          <w:szCs w:val="20"/>
        </w:rPr>
        <w:t>« Stratégies d’adaptation et prospective »</w:t>
      </w:r>
      <w:r w:rsidR="009D0002">
        <w:rPr>
          <w:rFonts w:ascii="Arial" w:hAnsi="Arial" w:cs="Arial"/>
          <w:sz w:val="20"/>
          <w:szCs w:val="20"/>
        </w:rPr>
        <w:t xml:space="preserve">, </w:t>
      </w:r>
      <w:r w:rsidR="009D0002" w:rsidRPr="009D0002">
        <w:rPr>
          <w:rFonts w:ascii="Arial" w:hAnsi="Arial" w:cs="Arial"/>
          <w:sz w:val="20"/>
          <w:szCs w:val="20"/>
        </w:rPr>
        <w:t>Monsieur Louis MICHEL et Monsieur Vincent GABETTE</w:t>
      </w:r>
      <w:r w:rsidR="009D0002">
        <w:rPr>
          <w:rFonts w:ascii="Arial" w:hAnsi="Arial" w:cs="Arial"/>
          <w:sz w:val="20"/>
          <w:szCs w:val="20"/>
        </w:rPr>
        <w:t>.</w:t>
      </w:r>
    </w:p>
    <w:p w:rsidR="00581640" w:rsidRPr="0090250E" w:rsidRDefault="00586FCA" w:rsidP="005816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Ces</w:t>
      </w:r>
      <w:r w:rsidR="00581640" w:rsidRPr="0090250E">
        <w:rPr>
          <w:rFonts w:ascii="Arial" w:hAnsi="Arial" w:cs="Arial"/>
          <w:sz w:val="20"/>
          <w:szCs w:val="20"/>
        </w:rPr>
        <w:t xml:space="preserve"> délibération</w:t>
      </w:r>
      <w:r>
        <w:rPr>
          <w:rFonts w:ascii="Arial" w:hAnsi="Arial" w:cs="Arial"/>
          <w:sz w:val="20"/>
          <w:szCs w:val="20"/>
        </w:rPr>
        <w:t>s</w:t>
      </w:r>
      <w:r w:rsidR="00581640" w:rsidRPr="009025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sont</w:t>
      </w:r>
      <w:r w:rsidR="00581640" w:rsidRPr="0090250E">
        <w:rPr>
          <w:rFonts w:ascii="Arial" w:hAnsi="Arial" w:cs="Arial"/>
          <w:sz w:val="20"/>
          <w:szCs w:val="20"/>
        </w:rPr>
        <w:t xml:space="preserve"> adoptée</w:t>
      </w:r>
      <w:r>
        <w:rPr>
          <w:rFonts w:ascii="Arial" w:hAnsi="Arial" w:cs="Arial"/>
          <w:sz w:val="20"/>
          <w:szCs w:val="20"/>
        </w:rPr>
        <w:t>s</w:t>
      </w:r>
      <w:r w:rsidR="00581640" w:rsidRPr="0090250E">
        <w:rPr>
          <w:rFonts w:ascii="Arial" w:hAnsi="Arial" w:cs="Arial"/>
          <w:sz w:val="20"/>
          <w:szCs w:val="20"/>
        </w:rPr>
        <w:t xml:space="preserve"> à l’unanimité.</w:t>
      </w:r>
    </w:p>
    <w:p w:rsidR="00581640" w:rsidRDefault="00581640" w:rsidP="00581640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581640" w:rsidRPr="0090250E" w:rsidRDefault="00914702" w:rsidP="0058164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 règlement intérieur adopté</w:t>
      </w:r>
      <w:r w:rsidR="000C4032">
        <w:rPr>
          <w:rFonts w:ascii="Arial" w:hAnsi="Arial" w:cs="Arial"/>
          <w:sz w:val="20"/>
          <w:szCs w:val="20"/>
        </w:rPr>
        <w:t xml:space="preserve"> en première délibération</w:t>
      </w:r>
      <w:r>
        <w:rPr>
          <w:rFonts w:ascii="Arial" w:hAnsi="Arial" w:cs="Arial"/>
          <w:sz w:val="20"/>
          <w:szCs w:val="20"/>
        </w:rPr>
        <w:t>, ces</w:t>
      </w:r>
      <w:r w:rsidR="00581640" w:rsidRPr="0090250E">
        <w:rPr>
          <w:rFonts w:ascii="Arial" w:hAnsi="Arial" w:cs="Arial"/>
          <w:sz w:val="20"/>
          <w:szCs w:val="20"/>
        </w:rPr>
        <w:t xml:space="preserve"> désignation</w:t>
      </w:r>
      <w:r>
        <w:rPr>
          <w:rFonts w:ascii="Arial" w:hAnsi="Arial" w:cs="Arial"/>
          <w:sz w:val="20"/>
          <w:szCs w:val="20"/>
        </w:rPr>
        <w:t>s</w:t>
      </w:r>
      <w:r w:rsidR="00581640" w:rsidRPr="0090250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sont faites pour une durée de trois ans, date à laquelle un nouvel appel à candidatures renouvellera une partie de l’AGORA et il sera procédé à de nouvelles élections l</w:t>
      </w:r>
      <w:r w:rsidR="00581640" w:rsidRPr="0090250E">
        <w:rPr>
          <w:rFonts w:ascii="Arial" w:hAnsi="Arial" w:cs="Arial"/>
          <w:sz w:val="20"/>
          <w:szCs w:val="20"/>
        </w:rPr>
        <w:t xml:space="preserve">ors de </w:t>
      </w:r>
      <w:r>
        <w:rPr>
          <w:rFonts w:ascii="Arial" w:hAnsi="Arial" w:cs="Arial"/>
          <w:sz w:val="20"/>
          <w:szCs w:val="20"/>
        </w:rPr>
        <w:t>la réunion plénière suivant</w:t>
      </w:r>
      <w:r w:rsidR="000C4032">
        <w:rPr>
          <w:rFonts w:ascii="Arial" w:hAnsi="Arial" w:cs="Arial"/>
          <w:sz w:val="20"/>
          <w:szCs w:val="20"/>
        </w:rPr>
        <w:t xml:space="preserve"> ce renouvellement</w:t>
      </w:r>
      <w:r w:rsidR="00581640" w:rsidRPr="0090250E">
        <w:rPr>
          <w:rFonts w:ascii="Arial" w:hAnsi="Arial" w:cs="Arial"/>
          <w:sz w:val="20"/>
          <w:szCs w:val="20"/>
        </w:rPr>
        <w:t>.</w:t>
      </w:r>
    </w:p>
    <w:p w:rsidR="00581640" w:rsidRDefault="00581640" w:rsidP="00581640">
      <w:pPr>
        <w:jc w:val="both"/>
        <w:rPr>
          <w:rFonts w:ascii="Arial" w:hAnsi="Arial" w:cs="Arial"/>
          <w:sz w:val="20"/>
          <w:szCs w:val="20"/>
        </w:rPr>
      </w:pPr>
    </w:p>
    <w:p w:rsidR="00763D3F" w:rsidRDefault="009765D1" w:rsidP="000C40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L’ensemble des </w:t>
      </w:r>
      <w:r w:rsidRPr="009765D1">
        <w:rPr>
          <w:rFonts w:ascii="Arial" w:hAnsi="Arial" w:cs="Arial"/>
          <w:sz w:val="20"/>
          <w:szCs w:val="20"/>
        </w:rPr>
        <w:t xml:space="preserve">points </w:t>
      </w:r>
      <w:r>
        <w:rPr>
          <w:rFonts w:ascii="Arial" w:hAnsi="Arial" w:cs="Arial"/>
          <w:sz w:val="20"/>
          <w:szCs w:val="20"/>
        </w:rPr>
        <w:t>soumis aux</w:t>
      </w:r>
      <w:r w:rsidRPr="009765D1">
        <w:rPr>
          <w:rFonts w:ascii="Arial" w:hAnsi="Arial" w:cs="Arial"/>
          <w:sz w:val="20"/>
          <w:szCs w:val="20"/>
        </w:rPr>
        <w:t xml:space="preserve"> vot</w:t>
      </w:r>
      <w:r>
        <w:rPr>
          <w:rFonts w:ascii="Arial" w:hAnsi="Arial" w:cs="Arial"/>
          <w:sz w:val="20"/>
          <w:szCs w:val="20"/>
        </w:rPr>
        <w:t>es ayant été délibérés, la seconde partie de réunion de cette assemblée est consacrée à un</w:t>
      </w:r>
      <w:r w:rsidR="000C4032">
        <w:rPr>
          <w:rFonts w:ascii="Arial" w:hAnsi="Arial" w:cs="Arial"/>
          <w:sz w:val="20"/>
          <w:szCs w:val="20"/>
        </w:rPr>
        <w:t xml:space="preserve"> débat </w:t>
      </w:r>
      <w:r>
        <w:rPr>
          <w:rFonts w:ascii="Arial" w:hAnsi="Arial" w:cs="Arial"/>
          <w:sz w:val="20"/>
          <w:szCs w:val="20"/>
        </w:rPr>
        <w:t>autour</w:t>
      </w:r>
      <w:r w:rsidR="000C403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</w:t>
      </w:r>
      <w:r w:rsidR="000C4032">
        <w:rPr>
          <w:rFonts w:ascii="Arial" w:hAnsi="Arial" w:cs="Arial"/>
          <w:sz w:val="20"/>
          <w:szCs w:val="20"/>
        </w:rPr>
        <w:t xml:space="preserve">es enjeux de la ressource en eau et </w:t>
      </w:r>
      <w:r>
        <w:rPr>
          <w:rFonts w:ascii="Arial" w:hAnsi="Arial" w:cs="Arial"/>
          <w:sz w:val="20"/>
          <w:szCs w:val="20"/>
        </w:rPr>
        <w:t>du</w:t>
      </w:r>
      <w:r w:rsidR="000C4032">
        <w:rPr>
          <w:rFonts w:ascii="Arial" w:hAnsi="Arial" w:cs="Arial"/>
          <w:sz w:val="20"/>
          <w:szCs w:val="20"/>
        </w:rPr>
        <w:t xml:space="preserve"> changement climati</w:t>
      </w:r>
      <w:r>
        <w:rPr>
          <w:rFonts w:ascii="Arial" w:hAnsi="Arial" w:cs="Arial"/>
          <w:sz w:val="20"/>
          <w:szCs w:val="20"/>
        </w:rPr>
        <w:t>que sur le territoire régional avec u</w:t>
      </w:r>
      <w:r w:rsidR="000C4032">
        <w:rPr>
          <w:rFonts w:ascii="Arial" w:hAnsi="Arial" w:cs="Arial"/>
          <w:sz w:val="20"/>
          <w:szCs w:val="20"/>
        </w:rPr>
        <w:t xml:space="preserve">ne présentation du Plan de bassin d’adaptation au changement climatique (PBACC) et des résultats du programme de recherche </w:t>
      </w:r>
      <w:r w:rsidR="000C4032" w:rsidRPr="00D64BCF">
        <w:rPr>
          <w:rFonts w:ascii="Arial" w:hAnsi="Arial" w:cs="Arial"/>
          <w:sz w:val="20"/>
          <w:szCs w:val="20"/>
        </w:rPr>
        <w:t xml:space="preserve">« Risque, Ressource en eau et gestion Durable de la Durance en 2050 » (R2D2) </w:t>
      </w:r>
      <w:r w:rsidR="003E315A" w:rsidRPr="00D64BCF">
        <w:rPr>
          <w:rFonts w:ascii="Arial" w:hAnsi="Arial" w:cs="Arial"/>
          <w:sz w:val="20"/>
          <w:szCs w:val="20"/>
        </w:rPr>
        <w:t>assurée</w:t>
      </w:r>
      <w:r w:rsidR="000C4032" w:rsidRPr="00D64BCF">
        <w:rPr>
          <w:rFonts w:ascii="Arial" w:hAnsi="Arial" w:cs="Arial"/>
          <w:sz w:val="20"/>
          <w:szCs w:val="20"/>
        </w:rPr>
        <w:t xml:space="preserve"> par les représentants de l’Agence de l’eau Rhône Méditerranée.</w:t>
      </w:r>
    </w:p>
    <w:p w:rsidR="009765D1" w:rsidRDefault="009765D1" w:rsidP="000C4032">
      <w:pPr>
        <w:jc w:val="both"/>
        <w:rPr>
          <w:rFonts w:ascii="Arial" w:hAnsi="Arial" w:cs="Arial"/>
          <w:sz w:val="20"/>
          <w:szCs w:val="20"/>
        </w:rPr>
      </w:pPr>
    </w:p>
    <w:p w:rsidR="009765D1" w:rsidRDefault="009765D1" w:rsidP="000C40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L’ensemble des sujets à l’ordre du jour ayant été abordés, la séance est levée à 13h.</w:t>
      </w:r>
    </w:p>
    <w:p w:rsidR="009765D1" w:rsidRPr="00D64BCF" w:rsidRDefault="009765D1" w:rsidP="000C4032">
      <w:pPr>
        <w:jc w:val="both"/>
        <w:rPr>
          <w:rFonts w:ascii="Arial" w:hAnsi="Arial" w:cs="Arial"/>
          <w:sz w:val="20"/>
          <w:szCs w:val="20"/>
        </w:rPr>
      </w:pPr>
    </w:p>
    <w:p w:rsidR="00B04E86" w:rsidRPr="005773C0" w:rsidRDefault="006D3BD9" w:rsidP="006D3BD9">
      <w:pPr>
        <w:tabs>
          <w:tab w:val="left" w:pos="6379"/>
        </w:tabs>
        <w:rPr>
          <w:sz w:val="24"/>
          <w:szCs w:val="24"/>
        </w:rPr>
      </w:pPr>
      <w:r w:rsidRPr="005773C0">
        <w:rPr>
          <w:sz w:val="24"/>
          <w:szCs w:val="24"/>
        </w:rPr>
        <w:tab/>
      </w:r>
      <w:r w:rsidR="00B04E86" w:rsidRPr="005773C0">
        <w:rPr>
          <w:sz w:val="24"/>
          <w:szCs w:val="24"/>
        </w:rPr>
        <w:t>La Présidente</w:t>
      </w:r>
    </w:p>
    <w:p w:rsidR="00616F40" w:rsidRPr="005773C0" w:rsidRDefault="00B04E86" w:rsidP="006D3BD9">
      <w:pPr>
        <w:tabs>
          <w:tab w:val="left" w:pos="6379"/>
        </w:tabs>
        <w:rPr>
          <w:sz w:val="24"/>
          <w:szCs w:val="24"/>
        </w:rPr>
      </w:pPr>
      <w:r w:rsidRPr="005773C0">
        <w:rPr>
          <w:sz w:val="24"/>
          <w:szCs w:val="24"/>
        </w:rPr>
        <w:tab/>
      </w:r>
      <w:r w:rsidR="006D3BD9" w:rsidRPr="005773C0">
        <w:rPr>
          <w:sz w:val="24"/>
          <w:szCs w:val="24"/>
        </w:rPr>
        <w:t>S</w:t>
      </w:r>
      <w:r w:rsidRPr="005773C0">
        <w:rPr>
          <w:sz w:val="24"/>
          <w:szCs w:val="24"/>
        </w:rPr>
        <w:t>igné Elsa DI MEO</w:t>
      </w:r>
    </w:p>
    <w:sectPr w:rsidR="00616F40" w:rsidRPr="005773C0" w:rsidSect="00D64BCF">
      <w:headerReference w:type="default" r:id="rId7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4D8" w:rsidRDefault="00C814D8" w:rsidP="006D3BD9">
      <w:pPr>
        <w:spacing w:after="0" w:line="240" w:lineRule="auto"/>
      </w:pPr>
      <w:r>
        <w:separator/>
      </w:r>
    </w:p>
  </w:endnote>
  <w:endnote w:type="continuationSeparator" w:id="0">
    <w:p w:rsidR="00C814D8" w:rsidRDefault="00C814D8" w:rsidP="006D3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4D8" w:rsidRDefault="00C814D8" w:rsidP="006D3BD9">
      <w:pPr>
        <w:spacing w:after="0" w:line="240" w:lineRule="auto"/>
      </w:pPr>
      <w:r>
        <w:separator/>
      </w:r>
    </w:p>
  </w:footnote>
  <w:footnote w:type="continuationSeparator" w:id="0">
    <w:p w:rsidR="00C814D8" w:rsidRDefault="00C814D8" w:rsidP="006D3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3BD9" w:rsidRDefault="006D3BD9">
    <w:pPr>
      <w:pStyle w:val="En-tte"/>
    </w:pPr>
    <w:r w:rsidRPr="00A57FEF">
      <w:rPr>
        <w:noProof/>
        <w:lang w:eastAsia="fr-FR"/>
      </w:rPr>
      <w:drawing>
        <wp:inline distT="0" distB="0" distL="0" distR="0" wp14:anchorId="741069BC" wp14:editId="34B54DAE">
          <wp:extent cx="1866856" cy="924471"/>
          <wp:effectExtent l="0" t="0" r="635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107" cy="94638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Pr="006D3BD9">
      <w:rPr>
        <w:noProof/>
        <w:lang w:eastAsia="fr-FR"/>
      </w:rPr>
      <w:drawing>
        <wp:inline distT="0" distB="0" distL="0" distR="0">
          <wp:extent cx="1008156" cy="1209159"/>
          <wp:effectExtent l="0" t="0" r="1905" b="0"/>
          <wp:docPr id="4" name="Image 4" descr="O:\DEA\SEMA\GRANDS PROJETS\SOURSE\AGORA\Communication\Logos\Logos officiels\AGORA_Logo formule fond couleur 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:\DEA\SEMA\GRANDS PROJETS\SOURSE\AGORA\Communication\Logos\Logos officiels\AGORA_Logo formule fond couleur 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95" cy="1258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BF4CF8"/>
    <w:multiLevelType w:val="hybridMultilevel"/>
    <w:tmpl w:val="1ADE2E2A"/>
    <w:lvl w:ilvl="0" w:tplc="9F062C04">
      <w:start w:val="8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F40"/>
    <w:rsid w:val="00052552"/>
    <w:rsid w:val="000C4032"/>
    <w:rsid w:val="00123CF1"/>
    <w:rsid w:val="00137A88"/>
    <w:rsid w:val="003E315A"/>
    <w:rsid w:val="004A0D5C"/>
    <w:rsid w:val="004D2AD6"/>
    <w:rsid w:val="0052483B"/>
    <w:rsid w:val="005773C0"/>
    <w:rsid w:val="00581640"/>
    <w:rsid w:val="00586FCA"/>
    <w:rsid w:val="0058762C"/>
    <w:rsid w:val="00595B97"/>
    <w:rsid w:val="00616F40"/>
    <w:rsid w:val="006D3BD9"/>
    <w:rsid w:val="00763D3F"/>
    <w:rsid w:val="008F14D9"/>
    <w:rsid w:val="00914702"/>
    <w:rsid w:val="009765D1"/>
    <w:rsid w:val="00982B19"/>
    <w:rsid w:val="009D0002"/>
    <w:rsid w:val="00A273AD"/>
    <w:rsid w:val="00A4319E"/>
    <w:rsid w:val="00B04E86"/>
    <w:rsid w:val="00B12DA4"/>
    <w:rsid w:val="00B74D5A"/>
    <w:rsid w:val="00C814D8"/>
    <w:rsid w:val="00D26F29"/>
    <w:rsid w:val="00D64BCF"/>
    <w:rsid w:val="00E773A1"/>
    <w:rsid w:val="00E77C44"/>
    <w:rsid w:val="00EE6829"/>
    <w:rsid w:val="00F90025"/>
    <w:rsid w:val="00FB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A368E48-C95B-4AFF-A58A-19702B960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D3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D3BD9"/>
  </w:style>
  <w:style w:type="paragraph" w:styleId="Pieddepage">
    <w:name w:val="footer"/>
    <w:basedOn w:val="Normal"/>
    <w:link w:val="PieddepageCar"/>
    <w:uiPriority w:val="99"/>
    <w:unhideWhenUsed/>
    <w:rsid w:val="006D3B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D3BD9"/>
  </w:style>
  <w:style w:type="paragraph" w:styleId="Textedebulles">
    <w:name w:val="Balloon Text"/>
    <w:basedOn w:val="Normal"/>
    <w:link w:val="TextedebullesCar"/>
    <w:uiPriority w:val="99"/>
    <w:semiHidden/>
    <w:unhideWhenUsed/>
    <w:rsid w:val="006D3B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3BD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773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1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95534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80155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0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586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CRPACA</Company>
  <LinksUpToDate>false</LinksUpToDate>
  <CharactersWithSpaces>3802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FRANCART Christel</dc:creator>
  <cp:keywords/>
  <dc:description/>
  <cp:lastModifiedBy>Delphine RUIZ</cp:lastModifiedBy>
  <cp:revision>2</cp:revision>
  <cp:lastPrinted>2015-04-20T08:21:00Z</cp:lastPrinted>
  <dcterms:created xsi:type="dcterms:W3CDTF">2016-03-09T10:32:00Z</dcterms:created>
  <dcterms:modified xsi:type="dcterms:W3CDTF">2016-03-09T10:32:00Z</dcterms:modified>
</cp:coreProperties>
</file>